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29C" w:rsidRDefault="00D5329C" w:rsidP="00D5329C">
      <w:pPr>
        <w:shd w:val="clear" w:color="auto" w:fill="FFFFFF"/>
        <w:spacing w:line="360" w:lineRule="auto"/>
        <w:rPr>
          <w:rFonts w:ascii="PT Astra Serif" w:hAnsi="PT Astra Serif"/>
          <w:spacing w:val="-1"/>
          <w:sz w:val="28"/>
          <w:szCs w:val="28"/>
        </w:rPr>
      </w:pPr>
    </w:p>
    <w:p w:rsidR="00D5329C" w:rsidRDefault="00D5329C">
      <w:pPr>
        <w:shd w:val="clear" w:color="auto" w:fill="FFFFFF"/>
        <w:spacing w:line="360" w:lineRule="auto"/>
        <w:ind w:left="4536"/>
        <w:rPr>
          <w:rFonts w:ascii="PT Astra Serif" w:hAnsi="PT Astra Serif"/>
          <w:spacing w:val="-1"/>
          <w:sz w:val="28"/>
          <w:szCs w:val="28"/>
        </w:rPr>
      </w:pPr>
    </w:p>
    <w:p w:rsidR="00D5329C" w:rsidRPr="00D5329C" w:rsidRDefault="00D5329C" w:rsidP="00D5329C">
      <w:pPr>
        <w:jc w:val="center"/>
        <w:rPr>
          <w:b/>
        </w:rPr>
      </w:pPr>
      <w:r w:rsidRPr="00D5329C">
        <w:rPr>
          <w:b/>
        </w:rPr>
        <w:t xml:space="preserve">СОВЕТ НАРОДНЫХ ДЕПУТАТОВ </w:t>
      </w:r>
    </w:p>
    <w:p w:rsidR="00D5329C" w:rsidRPr="00D5329C" w:rsidRDefault="00D5329C" w:rsidP="00D5329C">
      <w:pPr>
        <w:jc w:val="center"/>
        <w:rPr>
          <w:b/>
        </w:rPr>
      </w:pPr>
      <w:r w:rsidRPr="00D5329C">
        <w:rPr>
          <w:b/>
        </w:rPr>
        <w:t xml:space="preserve">ВЕРХНЕПЛАВИЦКОГО СЕЛЬСКОГО ПОСЕЛЕНИЯ </w:t>
      </w:r>
    </w:p>
    <w:p w:rsidR="00D5329C" w:rsidRPr="00D5329C" w:rsidRDefault="00D5329C" w:rsidP="00D5329C">
      <w:pPr>
        <w:jc w:val="center"/>
        <w:rPr>
          <w:b/>
        </w:rPr>
      </w:pPr>
      <w:r w:rsidRPr="00D5329C">
        <w:rPr>
          <w:b/>
        </w:rPr>
        <w:t xml:space="preserve">ВЕРХНЕХАВСКОГО МУНИЦИПАЛЬНОГО РАЙОНА </w:t>
      </w:r>
    </w:p>
    <w:p w:rsidR="00D5329C" w:rsidRPr="00D5329C" w:rsidRDefault="00D5329C" w:rsidP="00D5329C">
      <w:pPr>
        <w:jc w:val="center"/>
        <w:rPr>
          <w:b/>
        </w:rPr>
      </w:pPr>
      <w:r w:rsidRPr="00D5329C">
        <w:rPr>
          <w:b/>
        </w:rPr>
        <w:t xml:space="preserve">ВОРОНЕЖСКОЙ ОБЛАСТИ </w:t>
      </w:r>
    </w:p>
    <w:p w:rsidR="00D5329C" w:rsidRPr="00D5329C" w:rsidRDefault="00D5329C" w:rsidP="00D5329C">
      <w:pPr>
        <w:ind w:firstLine="540"/>
        <w:jc w:val="both"/>
        <w:rPr>
          <w:b/>
        </w:rPr>
      </w:pPr>
      <w:r w:rsidRPr="00D5329C">
        <w:rPr>
          <w:b/>
        </w:rPr>
        <w:t xml:space="preserve">  </w:t>
      </w:r>
    </w:p>
    <w:p w:rsidR="00D5329C" w:rsidRPr="00D5329C" w:rsidRDefault="00D5329C" w:rsidP="00D5329C">
      <w:pPr>
        <w:jc w:val="center"/>
        <w:rPr>
          <w:b/>
        </w:rPr>
      </w:pPr>
      <w:r w:rsidRPr="00D5329C">
        <w:rPr>
          <w:b/>
        </w:rPr>
        <w:t xml:space="preserve">РЕШЕНИЕ 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  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от </w:t>
      </w:r>
      <w:r>
        <w:t>01</w:t>
      </w:r>
      <w:r w:rsidRPr="00D5329C">
        <w:t xml:space="preserve"> </w:t>
      </w:r>
      <w:r>
        <w:t xml:space="preserve">июля </w:t>
      </w:r>
      <w:r w:rsidRPr="00D5329C">
        <w:t>2025г. №  1</w:t>
      </w:r>
      <w:r>
        <w:t>14</w:t>
      </w:r>
      <w:r w:rsidRPr="00D5329C">
        <w:t xml:space="preserve"> </w:t>
      </w:r>
    </w:p>
    <w:p w:rsidR="00D5329C" w:rsidRPr="00D5329C" w:rsidRDefault="00D5329C" w:rsidP="00D5329C">
      <w:pPr>
        <w:ind w:firstLine="540"/>
        <w:jc w:val="both"/>
        <w:rPr>
          <w:sz w:val="20"/>
          <w:szCs w:val="20"/>
        </w:rPr>
      </w:pPr>
      <w:r w:rsidRPr="00D5329C">
        <w:rPr>
          <w:sz w:val="20"/>
          <w:szCs w:val="20"/>
        </w:rPr>
        <w:t xml:space="preserve">     с. Верхняя Плавица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 </w:t>
      </w:r>
    </w:p>
    <w:p w:rsidR="00D5329C" w:rsidRPr="00D5329C" w:rsidRDefault="00D5329C" w:rsidP="00D5329C">
      <w:r w:rsidRPr="00D5329C">
        <w:t>О принятии проекта решения Совета народных депутатов</w:t>
      </w:r>
    </w:p>
    <w:p w:rsidR="00D5329C" w:rsidRPr="00D5329C" w:rsidRDefault="00D5329C" w:rsidP="00D5329C">
      <w:r w:rsidRPr="00D5329C">
        <w:t xml:space="preserve">Верхнеплавицкого сельского поселения "О внесении изменений </w:t>
      </w:r>
    </w:p>
    <w:p w:rsidR="00D5329C" w:rsidRPr="00D5329C" w:rsidRDefault="00D5329C" w:rsidP="00D5329C">
      <w:r w:rsidRPr="00D5329C">
        <w:t>и дополнений в Устав Верхнеплавицкого сельского поселения</w:t>
      </w:r>
    </w:p>
    <w:p w:rsidR="00D5329C" w:rsidRPr="00D5329C" w:rsidRDefault="00D5329C" w:rsidP="00D5329C">
      <w:r w:rsidRPr="00D5329C">
        <w:t>Верхнехавского муниципального района Воронежской области</w:t>
      </w:r>
    </w:p>
    <w:p w:rsidR="00D5329C" w:rsidRPr="00D5329C" w:rsidRDefault="00D5329C" w:rsidP="00D5329C">
      <w:r w:rsidRPr="00D5329C">
        <w:t xml:space="preserve"> 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в целях приведения Устава Верхнеплавицкого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Верхнеплавицкого сельского поселения Верхнехавского муниципального района Воронежской области 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                                                             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  РЕШИЛ: 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  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1. Принять проект решения Совета народных депутатов Верхнеплавицкого сельского поселения Верхнехавского муниципального района Воронежской области «О внесении изменений и дополнений в Устав Верхнеплавицкого сельского поселения Верхнехавского муниципального района Воронежской области»  согласно приложению №1. 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2. Утвердить прилагаемый порядок учета предложений по проекту решения Совета народных депутатов  Верхнеплавицкого сельского поселения Верхнехавского муниципального района Воронежской области «О внесении изменений и дополнений в Устав Верхнеплавицкого сельского поселения Верхнехавского муниципального района Воронежской области»  и участия граждан в его обсуждении согласно приложению № 2. 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3. Назначить публичные слушания по обсуждению проекта решения Совета народных депутатов Верхнеплавицкого сельского поселения Верхнехавского муниципального района Воронежской области «О внесении изменений и дополнений в Устав Верхнеплавицкого сельского поселения Верхнехавского муниципального района Воронежской области» на </w:t>
      </w:r>
      <w:r>
        <w:t>0</w:t>
      </w:r>
      <w:r w:rsidR="0037590B">
        <w:t>1</w:t>
      </w:r>
      <w:r w:rsidRPr="00D5329C">
        <w:t>.0</w:t>
      </w:r>
      <w:r>
        <w:t>8</w:t>
      </w:r>
      <w:r w:rsidRPr="00D5329C">
        <w:t xml:space="preserve">.2025 года в 10.00 часов в здании администрации Верхнеплавицкого сельского поселения. </w:t>
      </w:r>
    </w:p>
    <w:p w:rsidR="00D5329C" w:rsidRPr="00D5329C" w:rsidRDefault="00D5329C" w:rsidP="00D5329C">
      <w:pPr>
        <w:ind w:firstLine="540"/>
        <w:jc w:val="both"/>
      </w:pPr>
      <w:r w:rsidRPr="00D5329C">
        <w:t xml:space="preserve">4. </w:t>
      </w:r>
      <w:bookmarkStart w:id="0" w:name="_Hlk193885713"/>
      <w:r w:rsidRPr="00D5329C">
        <w:rPr>
          <w:color w:val="000000"/>
        </w:rPr>
        <w:t>Опубликовать настоящее решение в  периодическом печатном издании органов местного самоуправления Верхнеплавицкого сельского поселения Верхнехавского муниципального района – «Муниципальный вестник Верхнеплавицкого  сельского поселения» и разместить на официальном сайте администрации Верхнеплавицкого сельского поселения, в сети «Интернет».</w:t>
      </w:r>
      <w:bookmarkEnd w:id="0"/>
    </w:p>
    <w:p w:rsidR="00D5329C" w:rsidRPr="00D5329C" w:rsidRDefault="00D5329C" w:rsidP="00D5329C">
      <w:pPr>
        <w:jc w:val="right"/>
      </w:pPr>
    </w:p>
    <w:p w:rsidR="00D5329C" w:rsidRPr="00D5329C" w:rsidRDefault="00D5329C" w:rsidP="00D5329C">
      <w:r w:rsidRPr="00D5329C">
        <w:t>Глава Верхнеплавицкого сельского поселения                                         Л.Л. Гуренкова</w:t>
      </w:r>
    </w:p>
    <w:p w:rsidR="00D5329C" w:rsidRDefault="00D5329C" w:rsidP="00D5329C">
      <w:pPr>
        <w:shd w:val="clear" w:color="auto" w:fill="FFFFFF"/>
        <w:spacing w:line="360" w:lineRule="auto"/>
      </w:pPr>
    </w:p>
    <w:p w:rsidR="00D5329C" w:rsidRDefault="00D5329C" w:rsidP="00D5329C">
      <w:pPr>
        <w:shd w:val="clear" w:color="auto" w:fill="FFFFFF"/>
        <w:spacing w:line="360" w:lineRule="auto"/>
        <w:rPr>
          <w:rFonts w:ascii="PT Astra Serif" w:hAnsi="PT Astra Serif"/>
          <w:spacing w:val="-1"/>
          <w:sz w:val="28"/>
          <w:szCs w:val="28"/>
        </w:rPr>
      </w:pPr>
    </w:p>
    <w:p w:rsidR="00D5329C" w:rsidRDefault="00D5329C">
      <w:pPr>
        <w:shd w:val="clear" w:color="auto" w:fill="FFFFFF"/>
        <w:spacing w:line="360" w:lineRule="auto"/>
        <w:ind w:left="4536"/>
        <w:rPr>
          <w:rFonts w:ascii="PT Astra Serif" w:hAnsi="PT Astra Serif"/>
          <w:spacing w:val="-1"/>
          <w:sz w:val="28"/>
          <w:szCs w:val="28"/>
        </w:rPr>
      </w:pPr>
    </w:p>
    <w:p w:rsidR="00D5329C" w:rsidRDefault="00D5329C">
      <w:pPr>
        <w:shd w:val="clear" w:color="auto" w:fill="FFFFFF"/>
        <w:spacing w:line="360" w:lineRule="auto"/>
        <w:ind w:left="4536"/>
        <w:rPr>
          <w:rFonts w:ascii="PT Astra Serif" w:hAnsi="PT Astra Serif"/>
          <w:spacing w:val="-1"/>
          <w:sz w:val="28"/>
          <w:szCs w:val="28"/>
        </w:rPr>
      </w:pPr>
    </w:p>
    <w:p w:rsidR="006A01B4" w:rsidRPr="0037590B" w:rsidRDefault="002E367D">
      <w:pPr>
        <w:shd w:val="clear" w:color="auto" w:fill="FFFFFF"/>
        <w:spacing w:line="360" w:lineRule="auto"/>
        <w:ind w:left="4536"/>
        <w:rPr>
          <w:rFonts w:ascii="PT Astra Serif" w:hAnsi="PT Astra Serif"/>
          <w:b/>
          <w:bCs/>
          <w:spacing w:val="-1"/>
        </w:rPr>
      </w:pPr>
      <w:r w:rsidRPr="0037590B">
        <w:rPr>
          <w:rFonts w:ascii="PT Astra Serif" w:hAnsi="PT Astra Serif"/>
          <w:spacing w:val="-1"/>
        </w:rPr>
        <w:lastRenderedPageBreak/>
        <w:t>ПРИЛОЖЕНИЕ</w:t>
      </w:r>
    </w:p>
    <w:p w:rsidR="006A01B4" w:rsidRPr="0037590B" w:rsidRDefault="002E367D">
      <w:pPr>
        <w:shd w:val="clear" w:color="auto" w:fill="FFFFFF"/>
        <w:ind w:left="4536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к решению Совета народных депутатов ____________ сельского поселения </w:t>
      </w:r>
    </w:p>
    <w:p w:rsidR="006A01B4" w:rsidRPr="0037590B" w:rsidRDefault="002E367D">
      <w:pPr>
        <w:shd w:val="clear" w:color="auto" w:fill="FFFFFF"/>
        <w:ind w:left="4536"/>
        <w:jc w:val="both"/>
        <w:rPr>
          <w:rFonts w:ascii="PT Astra Serif" w:hAnsi="PT Astra Serif"/>
          <w:spacing w:val="-2"/>
        </w:rPr>
      </w:pPr>
      <w:r w:rsidRPr="0037590B">
        <w:rPr>
          <w:rFonts w:ascii="PT Astra Serif" w:hAnsi="PT Astra Serif"/>
        </w:rPr>
        <w:t xml:space="preserve">от «» 2025 года </w:t>
      </w:r>
      <w:r w:rsidRPr="0037590B">
        <w:rPr>
          <w:rFonts w:ascii="PT Astra Serif" w:hAnsi="PT Astra Serif"/>
          <w:spacing w:val="-2"/>
        </w:rPr>
        <w:t>№ ___</w:t>
      </w:r>
    </w:p>
    <w:p w:rsidR="006A01B4" w:rsidRPr="0037590B" w:rsidRDefault="006A01B4">
      <w:pPr>
        <w:shd w:val="clear" w:color="auto" w:fill="FFFFFF"/>
        <w:ind w:left="4678"/>
        <w:jc w:val="both"/>
        <w:rPr>
          <w:rFonts w:ascii="PT Astra Serif" w:hAnsi="PT Astra Serif"/>
        </w:rPr>
      </w:pPr>
    </w:p>
    <w:p w:rsidR="006A01B4" w:rsidRPr="0037590B" w:rsidRDefault="0052002B" w:rsidP="00D5329C">
      <w:pPr>
        <w:pStyle w:val="af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b w:val="0"/>
          <w:sz w:val="24"/>
          <w:szCs w:val="24"/>
        </w:rPr>
        <w:t xml:space="preserve">                                             </w:t>
      </w:r>
      <w:r w:rsidR="002E367D" w:rsidRPr="0037590B">
        <w:rPr>
          <w:rFonts w:ascii="PT Astra Serif" w:hAnsi="PT Astra Serif"/>
          <w:b w:val="0"/>
          <w:sz w:val="24"/>
          <w:szCs w:val="24"/>
        </w:rPr>
        <w:t>ПРОЕКТ</w:t>
      </w:r>
    </w:p>
    <w:p w:rsidR="006A01B4" w:rsidRPr="0037590B" w:rsidRDefault="002E367D" w:rsidP="00D5329C">
      <w:pPr>
        <w:spacing w:before="240" w:line="360" w:lineRule="auto"/>
        <w:jc w:val="center"/>
        <w:rPr>
          <w:rFonts w:ascii="PT Astra Serif" w:hAnsi="PT Astra Serif"/>
          <w:b/>
          <w:lang w:eastAsia="en-US"/>
        </w:rPr>
      </w:pPr>
      <w:r w:rsidRPr="0037590B">
        <w:rPr>
          <w:rFonts w:ascii="PT Astra Serif" w:hAnsi="PT Astra Serif"/>
          <w:b/>
          <w:lang w:eastAsia="en-US"/>
        </w:rPr>
        <w:t xml:space="preserve">СОВЕТ НАРОДНЫХ ДЕПУТАТОВ </w:t>
      </w:r>
      <w:r w:rsidR="00D5329C" w:rsidRPr="0037590B">
        <w:rPr>
          <w:rFonts w:ascii="PT Astra Serif" w:hAnsi="PT Astra Serif"/>
          <w:b/>
          <w:lang w:eastAsia="en-US"/>
        </w:rPr>
        <w:t xml:space="preserve"> </w:t>
      </w:r>
      <w:r w:rsidR="0052002B" w:rsidRPr="0037590B">
        <w:rPr>
          <w:rFonts w:ascii="PT Astra Serif" w:hAnsi="PT Astra Serif"/>
          <w:b/>
          <w:lang w:eastAsia="en-US"/>
        </w:rPr>
        <w:t xml:space="preserve">ВЕРХНЕПЛАВИЦКОГО </w:t>
      </w:r>
      <w:r w:rsidRPr="0037590B">
        <w:rPr>
          <w:rFonts w:ascii="PT Astra Serif" w:hAnsi="PT Astra Serif"/>
          <w:b/>
          <w:lang w:eastAsia="en-US"/>
        </w:rPr>
        <w:t xml:space="preserve">СЕЛЬСКОГО ПОСЕЛЕНИЯ </w:t>
      </w:r>
      <w:r w:rsidR="0052002B" w:rsidRPr="0037590B">
        <w:rPr>
          <w:rFonts w:ascii="PT Astra Serif" w:hAnsi="PT Astra Serif"/>
          <w:b/>
          <w:lang w:eastAsia="en-US"/>
        </w:rPr>
        <w:t>ВЕРХНЕХАВСКОГО</w:t>
      </w:r>
      <w:r w:rsidRPr="0037590B">
        <w:rPr>
          <w:rFonts w:ascii="PT Astra Serif" w:hAnsi="PT Astra Serif"/>
          <w:b/>
          <w:lang w:eastAsia="en-US"/>
        </w:rPr>
        <w:t xml:space="preserve"> МУНИЦИПАЛЬНОГО РАЙОНА ВОРОНЕЖСКОЙ ОБЛАСТИ</w:t>
      </w:r>
    </w:p>
    <w:p w:rsidR="006A01B4" w:rsidRPr="0037590B" w:rsidRDefault="002E367D" w:rsidP="00D5329C">
      <w:pPr>
        <w:spacing w:before="240" w:line="360" w:lineRule="auto"/>
        <w:jc w:val="center"/>
        <w:outlineLvl w:val="0"/>
        <w:rPr>
          <w:rFonts w:ascii="PT Astra Serif" w:hAnsi="PT Astra Serif"/>
          <w:b/>
          <w:spacing w:val="30"/>
          <w:lang w:eastAsia="en-US"/>
        </w:rPr>
      </w:pPr>
      <w:r w:rsidRPr="0037590B">
        <w:rPr>
          <w:rFonts w:ascii="PT Astra Serif" w:hAnsi="PT Astra Serif"/>
          <w:b/>
          <w:spacing w:val="30"/>
          <w:lang w:eastAsia="en-US"/>
        </w:rPr>
        <w:t>РЕШЕНИЕ</w:t>
      </w:r>
    </w:p>
    <w:p w:rsidR="006A01B4" w:rsidRPr="0037590B" w:rsidRDefault="002E367D">
      <w:pPr>
        <w:ind w:right="4820"/>
        <w:jc w:val="both"/>
        <w:rPr>
          <w:rFonts w:ascii="PT Astra Serif" w:hAnsi="PT Astra Serif"/>
          <w:u w:val="single"/>
          <w:lang w:eastAsia="en-US"/>
        </w:rPr>
      </w:pPr>
      <w:r w:rsidRPr="0037590B">
        <w:rPr>
          <w:rFonts w:ascii="PT Astra Serif" w:hAnsi="PT Astra Serif"/>
          <w:u w:val="single"/>
          <w:lang w:eastAsia="en-US"/>
        </w:rPr>
        <w:t>«</w:t>
      </w:r>
      <w:r w:rsidR="00D5329C" w:rsidRPr="0037590B">
        <w:rPr>
          <w:rFonts w:ascii="PT Astra Serif" w:hAnsi="PT Astra Serif"/>
          <w:u w:val="single"/>
          <w:lang w:eastAsia="en-US"/>
        </w:rPr>
        <w:t>_____</w:t>
      </w:r>
      <w:r w:rsidRPr="0037590B">
        <w:rPr>
          <w:rFonts w:ascii="PT Astra Serif" w:hAnsi="PT Astra Serif"/>
          <w:u w:val="single"/>
          <w:lang w:eastAsia="en-US"/>
        </w:rPr>
        <w:t>»</w:t>
      </w:r>
      <w:r w:rsidR="0052002B" w:rsidRPr="0037590B">
        <w:rPr>
          <w:rFonts w:ascii="PT Astra Serif" w:hAnsi="PT Astra Serif"/>
          <w:u w:val="single"/>
          <w:lang w:eastAsia="en-US"/>
        </w:rPr>
        <w:t xml:space="preserve"> </w:t>
      </w:r>
      <w:r w:rsidR="00D5329C" w:rsidRPr="0037590B">
        <w:rPr>
          <w:rFonts w:ascii="PT Astra Serif" w:hAnsi="PT Astra Serif"/>
          <w:u w:val="single"/>
          <w:lang w:eastAsia="en-US"/>
        </w:rPr>
        <w:t xml:space="preserve">_____________  </w:t>
      </w:r>
      <w:r w:rsidRPr="0037590B">
        <w:rPr>
          <w:rFonts w:ascii="PT Astra Serif" w:hAnsi="PT Astra Serif"/>
          <w:u w:val="single"/>
          <w:lang w:eastAsia="en-US"/>
        </w:rPr>
        <w:t xml:space="preserve">2025 г. </w:t>
      </w:r>
    </w:p>
    <w:p w:rsidR="006A01B4" w:rsidRPr="0037590B" w:rsidRDefault="002E367D" w:rsidP="0052002B">
      <w:pPr>
        <w:spacing w:line="480" w:lineRule="auto"/>
        <w:ind w:right="4820"/>
        <w:rPr>
          <w:rFonts w:ascii="PT Astra Serif" w:hAnsi="PT Astra Serif"/>
          <w:lang w:eastAsia="en-US"/>
        </w:rPr>
      </w:pPr>
      <w:r w:rsidRPr="0037590B">
        <w:rPr>
          <w:rFonts w:ascii="PT Astra Serif" w:hAnsi="PT Astra Serif"/>
          <w:lang w:eastAsia="en-US"/>
        </w:rPr>
        <w:t xml:space="preserve">с. </w:t>
      </w:r>
      <w:r w:rsidR="0052002B" w:rsidRPr="0037590B">
        <w:rPr>
          <w:rFonts w:ascii="PT Astra Serif" w:hAnsi="PT Astra Serif"/>
          <w:lang w:eastAsia="en-US"/>
        </w:rPr>
        <w:t>Верхняя Плавица</w:t>
      </w:r>
    </w:p>
    <w:tbl>
      <w:tblPr>
        <w:tblW w:w="5637" w:type="dxa"/>
        <w:tblLayout w:type="fixed"/>
        <w:tblLook w:val="00A0" w:firstRow="1" w:lastRow="0" w:firstColumn="1" w:lastColumn="0" w:noHBand="0" w:noVBand="0"/>
      </w:tblPr>
      <w:tblGrid>
        <w:gridCol w:w="5637"/>
      </w:tblGrid>
      <w:tr w:rsidR="006A01B4" w:rsidRPr="0037590B" w:rsidTr="0052002B">
        <w:tc>
          <w:tcPr>
            <w:tcW w:w="5637" w:type="dxa"/>
          </w:tcPr>
          <w:p w:rsidR="006A01B4" w:rsidRPr="0037590B" w:rsidRDefault="002E367D">
            <w:pPr>
              <w:widowControl w:val="0"/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37590B">
              <w:rPr>
                <w:noProof/>
              </w:rPr>
              <mc:AlternateContent>
                <mc:Choice Requires="wps">
                  <w:drawing>
                    <wp:anchor distT="4445" distB="0" distL="4445" distR="0" simplePos="0" relativeHeight="251655680" behindDoc="0" locked="0" layoutInCell="1" allowOverlap="1" wp14:anchorId="0D779E85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1270" cy="286385"/>
                      <wp:effectExtent l="0" t="0" r="19050" b="19050"/>
                      <wp:wrapNone/>
                      <wp:docPr id="1" name="AutoShap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" cy="285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A581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-6.25pt;margin-top:-.8pt;width:.1pt;height:22.55pt;z-index:251655680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"/>
                  </w:pict>
                </mc:Fallback>
              </mc:AlternateContent>
            </w:r>
            <w:r w:rsidRPr="0037590B">
              <w:rPr>
                <w:noProof/>
              </w:rPr>
              <mc:AlternateContent>
                <mc:Choice Requires="wps">
                  <w:drawing>
                    <wp:anchor distT="4445" distB="0" distL="4445" distR="0" simplePos="0" relativeHeight="251660800" behindDoc="0" locked="0" layoutInCell="1" allowOverlap="1" wp14:anchorId="4722ECD5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810" cy="1270"/>
                      <wp:effectExtent l="0" t="0" r="9525" b="19050"/>
                      <wp:wrapNone/>
                      <wp:docPr id="3" name="Auto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04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BE49C" id="AutoShape 8" o:spid="_x0000_s1026" type="#_x0000_t32" style="position:absolute;margin-left:-6.25pt;margin-top:-.8pt;width:20.3pt;height:.1pt;z-index:251660800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"/>
                  </w:pict>
                </mc:Fallback>
              </mc:AlternateContent>
            </w:r>
            <w:r w:rsidRPr="0037590B">
              <w:rPr>
                <w:noProof/>
              </w:rPr>
              <mc:AlternateContent>
                <mc:Choice Requires="wps">
                  <w:drawing>
                    <wp:anchor distT="4445" distB="0" distL="4445" distR="0" simplePos="0" relativeHeight="251661824" behindDoc="0" locked="0" layoutInCell="1" allowOverlap="1" wp14:anchorId="56ED6B20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810" cy="1270"/>
                      <wp:effectExtent l="0" t="0" r="9525" b="19050"/>
                      <wp:wrapNone/>
                      <wp:docPr id="4" name="Auto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04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7F346" id="AutoShape 9" o:spid="_x0000_s1026" type="#_x0000_t32" style="position:absolute;margin-left:205.25pt;margin-top:-.8pt;width:20.3pt;height:.1pt;z-index:251661824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"/>
                  </w:pict>
                </mc:Fallback>
              </mc:AlternateContent>
            </w:r>
            <w:r w:rsidRPr="0037590B">
              <w:rPr>
                <w:rFonts w:ascii="PT Astra Serif" w:hAnsi="PT Astra Serif"/>
                <w:b/>
              </w:rPr>
              <w:t xml:space="preserve">О внесении изменений и дополнений в Устав </w:t>
            </w:r>
            <w:r w:rsidR="0052002B" w:rsidRPr="0037590B">
              <w:rPr>
                <w:rFonts w:ascii="PT Astra Serif" w:hAnsi="PT Astra Serif"/>
                <w:b/>
              </w:rPr>
              <w:t xml:space="preserve">Верхнеплавицкого </w:t>
            </w:r>
            <w:r w:rsidRPr="0037590B">
              <w:rPr>
                <w:rFonts w:ascii="PT Astra Serif" w:hAnsi="PT Astra Serif"/>
                <w:b/>
              </w:rPr>
              <w:t xml:space="preserve">сельского поселения </w:t>
            </w:r>
            <w:r w:rsidR="0052002B" w:rsidRPr="0037590B">
              <w:rPr>
                <w:rFonts w:ascii="PT Astra Serif" w:hAnsi="PT Astra Serif"/>
                <w:b/>
              </w:rPr>
              <w:t>Верхнехавского</w:t>
            </w:r>
            <w:r w:rsidRPr="0037590B">
              <w:rPr>
                <w:rFonts w:ascii="PT Astra Serif" w:hAnsi="PT Astra Serif"/>
                <w:b/>
              </w:rPr>
              <w:t xml:space="preserve"> муниципального района Воронежской области</w:t>
            </w:r>
          </w:p>
        </w:tc>
      </w:tr>
    </w:tbl>
    <w:p w:rsidR="006A01B4" w:rsidRPr="0037590B" w:rsidRDefault="006A01B4">
      <w:pPr>
        <w:jc w:val="both"/>
        <w:rPr>
          <w:rFonts w:ascii="PT Astra Serif" w:hAnsi="PT Astra Serif"/>
        </w:rPr>
      </w:pPr>
    </w:p>
    <w:p w:rsidR="006A01B4" w:rsidRPr="0037590B" w:rsidRDefault="002E367D">
      <w:pPr>
        <w:spacing w:line="360" w:lineRule="auto"/>
        <w:ind w:firstLine="709"/>
        <w:jc w:val="both"/>
        <w:rPr>
          <w:rFonts w:ascii="PT Astra Serif" w:hAnsi="PT Astra Serif"/>
          <w:lang w:eastAsia="en-US"/>
        </w:rPr>
      </w:pPr>
      <w:r w:rsidRPr="0037590B">
        <w:rPr>
          <w:rFonts w:ascii="PT Astra Serif" w:hAnsi="PT Astra Serif"/>
        </w:rPr>
        <w:t>В соответствии с Федеральным законом от 20.03.2025 № 33 – ФЗ «</w:t>
      </w:r>
      <w:r w:rsidRPr="0037590B">
        <w:rPr>
          <w:rFonts w:ascii="PT Astra Serif" w:hAnsi="PT Astra Serif"/>
          <w:lang w:eastAsia="en-US"/>
        </w:rPr>
        <w:t>Об общих принципах организации местного самоуправления в единой системе публичной власти</w:t>
      </w:r>
      <w:r w:rsidRPr="0037590B">
        <w:rPr>
          <w:rFonts w:ascii="PT Astra Serif" w:hAnsi="PT Astra Serif"/>
        </w:rPr>
        <w:t xml:space="preserve">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52002B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52002B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Воронежской области в соответствие с действующим законодательством, </w:t>
      </w:r>
      <w:r w:rsidRPr="0037590B">
        <w:rPr>
          <w:rFonts w:ascii="PT Astra Serif" w:hAnsi="PT Astra Serif"/>
          <w:lang w:eastAsia="en-US"/>
        </w:rPr>
        <w:t xml:space="preserve">Совет народных депутатов </w:t>
      </w:r>
      <w:r w:rsidR="0052002B" w:rsidRPr="0037590B">
        <w:rPr>
          <w:rFonts w:ascii="PT Astra Serif" w:hAnsi="PT Astra Serif"/>
          <w:lang w:eastAsia="en-US"/>
        </w:rPr>
        <w:t>Верхнеплавицкого</w:t>
      </w:r>
      <w:r w:rsidRPr="0037590B">
        <w:rPr>
          <w:rFonts w:ascii="PT Astra Serif" w:hAnsi="PT Astra Serif"/>
          <w:lang w:eastAsia="en-US"/>
        </w:rPr>
        <w:t xml:space="preserve"> сельского поселения </w:t>
      </w:r>
      <w:r w:rsidR="0052002B" w:rsidRPr="0037590B">
        <w:rPr>
          <w:rFonts w:ascii="PT Astra Serif" w:hAnsi="PT Astra Serif"/>
          <w:lang w:eastAsia="en-US"/>
        </w:rPr>
        <w:t>Верхнехавского</w:t>
      </w:r>
      <w:r w:rsidRPr="0037590B">
        <w:rPr>
          <w:rFonts w:ascii="PT Astra Serif" w:hAnsi="PT Astra Serif"/>
          <w:lang w:eastAsia="en-US"/>
        </w:rPr>
        <w:t xml:space="preserve"> муниципального района Воронежской области </w:t>
      </w:r>
      <w:r w:rsidRPr="0037590B">
        <w:rPr>
          <w:rFonts w:ascii="PT Astra Serif" w:hAnsi="PT Astra Serif"/>
          <w:b/>
          <w:spacing w:val="40"/>
          <w:lang w:eastAsia="en-US"/>
        </w:rPr>
        <w:t>решил:</w:t>
      </w:r>
    </w:p>
    <w:p w:rsidR="006A01B4" w:rsidRPr="0037590B" w:rsidRDefault="002E367D">
      <w:pPr>
        <w:spacing w:line="360" w:lineRule="auto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1. Внести в Устав </w:t>
      </w:r>
      <w:r w:rsidR="0052002B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52002B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Воронежской области изменения и дополнения согласно приложению.</w:t>
      </w:r>
    </w:p>
    <w:p w:rsidR="006A01B4" w:rsidRPr="0037590B" w:rsidRDefault="002E367D">
      <w:pPr>
        <w:spacing w:line="360" w:lineRule="auto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6A01B4" w:rsidRPr="0037590B" w:rsidRDefault="002E367D">
      <w:pPr>
        <w:tabs>
          <w:tab w:val="left" w:pos="1134"/>
        </w:tabs>
        <w:spacing w:line="360" w:lineRule="auto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6A01B4" w:rsidRPr="0037590B" w:rsidRDefault="002E367D" w:rsidP="00D5329C">
      <w:pPr>
        <w:spacing w:line="360" w:lineRule="auto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>4. Контроль за исполнением настоящего решения оставляю за собой.</w:t>
      </w:r>
    </w:p>
    <w:tbl>
      <w:tblPr>
        <w:tblW w:w="12298" w:type="dxa"/>
        <w:tblLayout w:type="fixed"/>
        <w:tblLook w:val="00A0" w:firstRow="1" w:lastRow="0" w:firstColumn="1" w:lastColumn="0" w:noHBand="0" w:noVBand="0"/>
      </w:tblPr>
      <w:tblGrid>
        <w:gridCol w:w="9606"/>
        <w:gridCol w:w="2692"/>
      </w:tblGrid>
      <w:tr w:rsidR="0052002B" w:rsidRPr="0037590B" w:rsidTr="0052002B">
        <w:tc>
          <w:tcPr>
            <w:tcW w:w="9606" w:type="dxa"/>
          </w:tcPr>
          <w:p w:rsidR="0052002B" w:rsidRPr="0037590B" w:rsidRDefault="0052002B" w:rsidP="0052002B">
            <w:pPr>
              <w:widowControl w:val="0"/>
              <w:ind w:right="-3936"/>
              <w:rPr>
                <w:rFonts w:ascii="PT Astra Serif" w:hAnsi="PT Astra Serif"/>
                <w:lang w:eastAsia="en-US"/>
              </w:rPr>
            </w:pPr>
            <w:r w:rsidRPr="0037590B">
              <w:rPr>
                <w:rFonts w:ascii="PT Astra Serif" w:hAnsi="PT Astra Serif"/>
                <w:lang w:eastAsia="en-US"/>
              </w:rPr>
              <w:t xml:space="preserve">Глава </w:t>
            </w:r>
          </w:p>
          <w:p w:rsidR="0052002B" w:rsidRPr="0037590B" w:rsidRDefault="0052002B" w:rsidP="0052002B">
            <w:pPr>
              <w:widowControl w:val="0"/>
              <w:ind w:right="-3936"/>
              <w:rPr>
                <w:rFonts w:ascii="PT Astra Serif" w:hAnsi="PT Astra Serif"/>
                <w:lang w:eastAsia="en-US"/>
              </w:rPr>
            </w:pPr>
            <w:r w:rsidRPr="0037590B">
              <w:rPr>
                <w:rFonts w:ascii="PT Astra Serif" w:hAnsi="PT Astra Serif"/>
                <w:lang w:eastAsia="en-US"/>
              </w:rPr>
              <w:t xml:space="preserve">Верхнеплавицкого сельского поселения                                Л.Л.Гуренкова                                           </w:t>
            </w:r>
          </w:p>
        </w:tc>
        <w:tc>
          <w:tcPr>
            <w:tcW w:w="2692" w:type="dxa"/>
          </w:tcPr>
          <w:p w:rsidR="0052002B" w:rsidRPr="0037590B" w:rsidRDefault="0052002B">
            <w:pPr>
              <w:widowControl w:val="0"/>
              <w:rPr>
                <w:rFonts w:ascii="PT Astra Serif" w:hAnsi="PT Astra Serif"/>
                <w:lang w:eastAsia="en-US"/>
              </w:rPr>
            </w:pPr>
          </w:p>
        </w:tc>
      </w:tr>
    </w:tbl>
    <w:p w:rsidR="006A01B4" w:rsidRPr="0037590B" w:rsidRDefault="006A01B4">
      <w:pPr>
        <w:rPr>
          <w:rFonts w:ascii="PT Astra Serif" w:hAnsi="PT Astra Serif"/>
          <w:caps/>
        </w:rPr>
      </w:pPr>
    </w:p>
    <w:p w:rsidR="0037590B" w:rsidRDefault="0037590B" w:rsidP="00D5329C">
      <w:pPr>
        <w:ind w:left="5103"/>
        <w:rPr>
          <w:rFonts w:ascii="PT Astra Serif" w:hAnsi="PT Astra Serif"/>
          <w:caps/>
        </w:rPr>
      </w:pPr>
    </w:p>
    <w:p w:rsidR="006A01B4" w:rsidRPr="0037590B" w:rsidRDefault="002E367D" w:rsidP="00D5329C">
      <w:pPr>
        <w:ind w:left="5103"/>
        <w:rPr>
          <w:rFonts w:ascii="PT Astra Serif" w:hAnsi="PT Astra Serif"/>
          <w:caps/>
        </w:rPr>
      </w:pPr>
      <w:r w:rsidRPr="0037590B">
        <w:rPr>
          <w:rFonts w:ascii="PT Astra Serif" w:hAnsi="PT Astra Serif"/>
          <w:caps/>
        </w:rPr>
        <w:lastRenderedPageBreak/>
        <w:t>Приложение</w:t>
      </w:r>
    </w:p>
    <w:p w:rsidR="006A01B4" w:rsidRPr="0037590B" w:rsidRDefault="002E367D">
      <w:pPr>
        <w:ind w:left="5103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к решению Совета народных депутатов </w:t>
      </w:r>
      <w:r w:rsidR="00D5329C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>сельского поселения от «</w:t>
      </w:r>
      <w:r w:rsidR="00D5329C" w:rsidRPr="0037590B">
        <w:rPr>
          <w:rFonts w:ascii="PT Astra Serif" w:hAnsi="PT Astra Serif"/>
        </w:rPr>
        <w:t>01</w:t>
      </w:r>
      <w:r w:rsidRPr="0037590B">
        <w:rPr>
          <w:rFonts w:ascii="PT Astra Serif" w:hAnsi="PT Astra Serif"/>
        </w:rPr>
        <w:t xml:space="preserve">» </w:t>
      </w:r>
      <w:r w:rsidR="00D5329C" w:rsidRPr="0037590B">
        <w:rPr>
          <w:rFonts w:ascii="PT Astra Serif" w:hAnsi="PT Astra Serif"/>
        </w:rPr>
        <w:t>июля</w:t>
      </w:r>
      <w:r w:rsidRPr="0037590B">
        <w:rPr>
          <w:rFonts w:ascii="PT Astra Serif" w:hAnsi="PT Astra Serif"/>
        </w:rPr>
        <w:t xml:space="preserve"> 2025года №</w:t>
      </w:r>
      <w:r w:rsidR="00D5329C" w:rsidRPr="0037590B">
        <w:rPr>
          <w:rFonts w:ascii="PT Astra Serif" w:hAnsi="PT Astra Serif"/>
        </w:rPr>
        <w:t>114</w:t>
      </w:r>
    </w:p>
    <w:p w:rsidR="006A01B4" w:rsidRPr="0037590B" w:rsidRDefault="006A01B4">
      <w:pPr>
        <w:spacing w:line="360" w:lineRule="auto"/>
        <w:jc w:val="both"/>
        <w:rPr>
          <w:rFonts w:ascii="PT Astra Serif" w:hAnsi="PT Astra Serif"/>
        </w:rPr>
      </w:pPr>
    </w:p>
    <w:p w:rsidR="006A01B4" w:rsidRPr="0037590B" w:rsidRDefault="002E367D">
      <w:pPr>
        <w:spacing w:line="360" w:lineRule="auto"/>
        <w:jc w:val="center"/>
        <w:rPr>
          <w:rFonts w:ascii="PT Astra Serif" w:hAnsi="PT Astra Serif"/>
          <w:b/>
        </w:rPr>
      </w:pPr>
      <w:r w:rsidRPr="0037590B">
        <w:rPr>
          <w:rFonts w:ascii="PT Astra Serif" w:hAnsi="PT Astra Serif"/>
          <w:b/>
          <w:caps/>
        </w:rPr>
        <w:t xml:space="preserve">ИЗМЕНЕНИЯ И ДОПОЛНЕНИЯ </w:t>
      </w:r>
      <w:r w:rsidRPr="0037590B">
        <w:rPr>
          <w:rFonts w:ascii="PT Astra Serif" w:hAnsi="PT Astra Serif"/>
          <w:b/>
        </w:rPr>
        <w:t xml:space="preserve">В УСТАВ </w:t>
      </w:r>
      <w:r w:rsidR="00D5329C" w:rsidRPr="0037590B">
        <w:rPr>
          <w:rFonts w:ascii="PT Astra Serif" w:hAnsi="PT Astra Serif"/>
          <w:b/>
          <w:caps/>
        </w:rPr>
        <w:t>ВерхнЕПЛАВИЦКОГО</w:t>
      </w:r>
      <w:r w:rsidRPr="0037590B">
        <w:rPr>
          <w:rFonts w:ascii="PT Astra Serif" w:hAnsi="PT Astra Serif"/>
          <w:b/>
        </w:rPr>
        <w:t xml:space="preserve"> СЕЛЬСКОГО ПОСЕЛЕНИЯ </w:t>
      </w:r>
      <w:r w:rsidR="00D5329C" w:rsidRPr="0037590B">
        <w:rPr>
          <w:rFonts w:ascii="PT Astra Serif" w:hAnsi="PT Astra Serif"/>
          <w:b/>
        </w:rPr>
        <w:t>ВЕРХНЕХАВСКОГО</w:t>
      </w:r>
      <w:r w:rsidRPr="0037590B">
        <w:rPr>
          <w:rFonts w:ascii="PT Astra Serif" w:hAnsi="PT Astra Serif"/>
          <w:b/>
        </w:rPr>
        <w:t xml:space="preserve"> МУНИЦИПАЛЬНОГО РАЙОНА</w:t>
      </w:r>
    </w:p>
    <w:p w:rsidR="006A01B4" w:rsidRPr="0037590B" w:rsidRDefault="002E367D">
      <w:pPr>
        <w:spacing w:line="360" w:lineRule="auto"/>
        <w:jc w:val="center"/>
        <w:rPr>
          <w:rFonts w:ascii="PT Astra Serif" w:hAnsi="PT Astra Serif"/>
          <w:b/>
        </w:rPr>
      </w:pPr>
      <w:r w:rsidRPr="0037590B">
        <w:rPr>
          <w:rFonts w:ascii="PT Astra Serif" w:hAnsi="PT Astra Serif"/>
          <w:b/>
        </w:rPr>
        <w:t>ВОРОНЕЖСКОЙ ОБЛАСТИ</w:t>
      </w:r>
    </w:p>
    <w:p w:rsidR="006A01B4" w:rsidRPr="0037590B" w:rsidRDefault="006A01B4">
      <w:pPr>
        <w:spacing w:line="360" w:lineRule="auto"/>
        <w:ind w:firstLine="709"/>
        <w:rPr>
          <w:rFonts w:ascii="PT Astra Serif" w:hAnsi="PT Astra Serif"/>
          <w:b/>
        </w:rPr>
      </w:pPr>
    </w:p>
    <w:p w:rsidR="006A01B4" w:rsidRPr="0037590B" w:rsidRDefault="002E367D">
      <w:pPr>
        <w:pStyle w:val="af2"/>
        <w:snapToGrid w:val="0"/>
        <w:ind w:left="0" w:firstLine="709"/>
        <w:jc w:val="both"/>
        <w:rPr>
          <w:rFonts w:ascii="PT Astra Serif" w:hAnsi="PT Astra Serif"/>
          <w:b/>
          <w:color w:val="000000"/>
          <w:kern w:val="2"/>
          <w:lang w:bidi="hi-IN"/>
        </w:rPr>
      </w:pPr>
      <w:r w:rsidRPr="0037590B">
        <w:rPr>
          <w:rFonts w:ascii="PT Astra Serif" w:hAnsi="PT Astra Serif"/>
          <w:color w:val="000000"/>
          <w:kern w:val="2"/>
          <w:lang w:bidi="hi-IN"/>
        </w:rPr>
        <w:t xml:space="preserve">1. </w:t>
      </w:r>
      <w:r w:rsidRPr="0037590B">
        <w:rPr>
          <w:rFonts w:ascii="PT Astra Serif" w:hAnsi="PT Astra Serif"/>
          <w:b/>
          <w:color w:val="000000"/>
          <w:kern w:val="2"/>
          <w:lang w:bidi="hi-IN"/>
        </w:rPr>
        <w:t xml:space="preserve">Часть 2 статьи 25 «Органы местного самоуправления </w:t>
      </w:r>
      <w:r w:rsidR="00D5329C" w:rsidRPr="0037590B">
        <w:rPr>
          <w:rFonts w:ascii="PT Astra Serif" w:hAnsi="PT Astra Serif"/>
          <w:b/>
          <w:color w:val="000000"/>
          <w:kern w:val="2"/>
          <w:lang w:bidi="hi-IN"/>
        </w:rPr>
        <w:t xml:space="preserve">Верхнеплавицкого сельского </w:t>
      </w:r>
      <w:r w:rsidRPr="0037590B">
        <w:rPr>
          <w:rFonts w:ascii="PT Astra Serif" w:hAnsi="PT Astra Serif"/>
          <w:b/>
          <w:color w:val="000000"/>
          <w:kern w:val="2"/>
          <w:lang w:bidi="hi-IN"/>
        </w:rPr>
        <w:t>поселения» Устава</w:t>
      </w:r>
      <w:r w:rsidRPr="0037590B">
        <w:rPr>
          <w:rFonts w:ascii="PT Astra Serif" w:hAnsi="PT Astra Serif"/>
          <w:color w:val="000000"/>
          <w:kern w:val="2"/>
          <w:lang w:bidi="hi-IN"/>
        </w:rPr>
        <w:t xml:space="preserve"> </w:t>
      </w:r>
      <w:r w:rsidRPr="0037590B">
        <w:rPr>
          <w:rFonts w:ascii="PT Astra Serif" w:hAnsi="PT Astra Serif"/>
          <w:b/>
          <w:color w:val="000000"/>
          <w:kern w:val="2"/>
          <w:lang w:bidi="hi-IN"/>
        </w:rPr>
        <w:t>изложить в следующей редакции:</w:t>
      </w:r>
    </w:p>
    <w:p w:rsidR="006A01B4" w:rsidRPr="0037590B" w:rsidRDefault="002E367D">
      <w:pPr>
        <w:pStyle w:val="af2"/>
        <w:snapToGrid w:val="0"/>
        <w:ind w:left="0"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«2. Глава </w:t>
      </w:r>
      <w:r w:rsidR="00D5329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избирается Советом народных депутатов </w:t>
      </w:r>
      <w:r w:rsidR="00D5329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из числа кандидатов, представленных конкурсной комиссией по результатам конкурса и возглавляет администрацию </w:t>
      </w:r>
      <w:r w:rsidR="00D5329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поселения.».</w:t>
      </w:r>
    </w:p>
    <w:p w:rsidR="006A01B4" w:rsidRPr="0037590B" w:rsidRDefault="002E367D">
      <w:pPr>
        <w:widowControl w:val="0"/>
        <w:ind w:firstLine="709"/>
        <w:jc w:val="both"/>
        <w:rPr>
          <w:rFonts w:ascii="PT Astra Serif" w:hAnsi="PT Astra Serif"/>
          <w:b/>
          <w:color w:val="000000"/>
          <w:kern w:val="2"/>
          <w:lang w:bidi="hi-IN"/>
        </w:rPr>
      </w:pPr>
      <w:r w:rsidRPr="0037590B">
        <w:rPr>
          <w:rFonts w:ascii="PT Astra Serif" w:hAnsi="PT Astra Serif"/>
          <w:color w:val="000000"/>
          <w:kern w:val="2"/>
          <w:lang w:bidi="hi-IN"/>
        </w:rPr>
        <w:t xml:space="preserve">2. </w:t>
      </w:r>
      <w:r w:rsidRPr="0037590B">
        <w:rPr>
          <w:rFonts w:ascii="PT Astra Serif" w:hAnsi="PT Astra Serif"/>
          <w:b/>
          <w:color w:val="000000"/>
          <w:kern w:val="2"/>
          <w:lang w:bidi="hi-IN"/>
        </w:rPr>
        <w:t xml:space="preserve">Части 5,6,7 статьи 26 «Совет народных депутатов </w:t>
      </w:r>
      <w:r w:rsidR="00D5329C" w:rsidRPr="0037590B">
        <w:rPr>
          <w:rFonts w:ascii="PT Astra Serif" w:hAnsi="PT Astra Serif"/>
          <w:b/>
          <w:color w:val="000000"/>
          <w:kern w:val="2"/>
          <w:lang w:bidi="hi-IN"/>
        </w:rPr>
        <w:t xml:space="preserve">Верхнеплавицкого </w:t>
      </w:r>
      <w:r w:rsidRPr="0037590B">
        <w:rPr>
          <w:rFonts w:ascii="PT Astra Serif" w:hAnsi="PT Astra Serif"/>
          <w:b/>
          <w:color w:val="000000"/>
          <w:kern w:val="2"/>
          <w:lang w:bidi="hi-IN"/>
        </w:rPr>
        <w:t>сельского поселения» Устава исключить.</w:t>
      </w:r>
    </w:p>
    <w:p w:rsidR="002E367D" w:rsidRPr="0037590B" w:rsidRDefault="002E367D" w:rsidP="002E367D">
      <w:pPr>
        <w:ind w:firstLine="709"/>
        <w:jc w:val="both"/>
        <w:rPr>
          <w:rFonts w:ascii="PT Astra Serif" w:hAnsi="PT Astra Serif"/>
          <w:b/>
        </w:rPr>
      </w:pPr>
    </w:p>
    <w:p w:rsidR="002E367D" w:rsidRPr="0037590B" w:rsidRDefault="002E367D" w:rsidP="002E367D">
      <w:pPr>
        <w:ind w:firstLine="709"/>
        <w:jc w:val="both"/>
        <w:rPr>
          <w:rFonts w:ascii="PT Astra Serif" w:hAnsi="PT Astra Serif"/>
          <w:b/>
        </w:rPr>
      </w:pPr>
      <w:r w:rsidRPr="0037590B">
        <w:rPr>
          <w:rFonts w:ascii="PT Astra Serif" w:hAnsi="PT Astra Serif"/>
          <w:b/>
        </w:rPr>
        <w:t xml:space="preserve">3. Пункты 1 и 10 части 2 статьи 27 Устава «Компетенция Совета народных депутатов </w:t>
      </w:r>
      <w:r w:rsidR="00D5329C" w:rsidRPr="0037590B">
        <w:rPr>
          <w:rFonts w:ascii="PT Astra Serif" w:hAnsi="PT Astra Serif"/>
          <w:b/>
        </w:rPr>
        <w:t xml:space="preserve">Верхнеплавицкого </w:t>
      </w:r>
      <w:r w:rsidRPr="0037590B">
        <w:rPr>
          <w:rFonts w:ascii="PT Astra Serif" w:hAnsi="PT Astra Serif"/>
          <w:b/>
        </w:rPr>
        <w:t>сельского поселения» изложить в следующей редакции:</w:t>
      </w:r>
    </w:p>
    <w:p w:rsidR="002E367D" w:rsidRPr="0037590B" w:rsidRDefault="002E367D" w:rsidP="002E367D">
      <w:pPr>
        <w:tabs>
          <w:tab w:val="left" w:pos="1335"/>
        </w:tabs>
        <w:ind w:firstLine="840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«1) избрание главы </w:t>
      </w:r>
      <w:r w:rsidR="00D5329C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>сельского поселения из числа кандидатов, представленных конкурсной комиссией по результатам конкурса ;</w:t>
      </w:r>
    </w:p>
    <w:p w:rsidR="002E367D" w:rsidRPr="0037590B" w:rsidRDefault="002E367D" w:rsidP="002E367D">
      <w:pPr>
        <w:tabs>
          <w:tab w:val="left" w:pos="1335"/>
        </w:tabs>
        <w:ind w:firstLine="840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10) избрание и освобождение от должности председателя, заместителя председателя Совета народных депутатов </w:t>
      </w:r>
      <w:bookmarkStart w:id="1" w:name="_Hlk202948273"/>
      <w:r w:rsidR="00D5329C" w:rsidRPr="0037590B">
        <w:rPr>
          <w:rFonts w:ascii="PT Astra Serif" w:hAnsi="PT Astra Serif"/>
        </w:rPr>
        <w:t>Верхнеплавицкого</w:t>
      </w:r>
      <w:bookmarkEnd w:id="1"/>
      <w:r w:rsidR="00D5329C"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t>сельского поселения;».</w:t>
      </w:r>
    </w:p>
    <w:p w:rsidR="002E367D" w:rsidRPr="0037590B" w:rsidRDefault="002E367D" w:rsidP="002E367D">
      <w:pPr>
        <w:tabs>
          <w:tab w:val="left" w:pos="1335"/>
        </w:tabs>
        <w:ind w:firstLine="840"/>
        <w:jc w:val="both"/>
        <w:rPr>
          <w:rFonts w:ascii="PT Astra Serif" w:hAnsi="PT Astra Serif"/>
        </w:rPr>
      </w:pPr>
    </w:p>
    <w:p w:rsidR="002E367D" w:rsidRPr="0037590B" w:rsidRDefault="002E367D">
      <w:pPr>
        <w:widowControl w:val="0"/>
        <w:ind w:firstLine="709"/>
        <w:jc w:val="both"/>
        <w:rPr>
          <w:rFonts w:ascii="PT Astra Serif" w:hAnsi="PT Astra Serif"/>
          <w:b/>
          <w:color w:val="000000"/>
          <w:kern w:val="2"/>
          <w:lang w:bidi="hi-IN"/>
        </w:rPr>
      </w:pPr>
    </w:p>
    <w:p w:rsidR="006A01B4" w:rsidRPr="0037590B" w:rsidRDefault="002E367D">
      <w:pPr>
        <w:widowControl w:val="0"/>
        <w:snapToGrid w:val="0"/>
        <w:ind w:firstLine="709"/>
        <w:rPr>
          <w:rFonts w:ascii="PT Astra Serif" w:hAnsi="PT Astra Serif"/>
          <w:b/>
        </w:rPr>
      </w:pPr>
      <w:r w:rsidRPr="0037590B">
        <w:rPr>
          <w:rFonts w:ascii="PT Astra Serif" w:hAnsi="PT Astra Serif"/>
          <w:color w:val="000000"/>
          <w:kern w:val="2"/>
          <w:lang w:bidi="hi-IN"/>
        </w:rPr>
        <w:t>4.</w:t>
      </w:r>
      <w:r w:rsidRPr="0037590B">
        <w:rPr>
          <w:rFonts w:ascii="PT Astra Serif" w:hAnsi="PT Astra Serif"/>
          <w:b/>
        </w:rPr>
        <w:t xml:space="preserve"> Устав дополнить статьей 27.1</w:t>
      </w:r>
      <w:r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  <w:b/>
        </w:rPr>
        <w:t>следующего содержания:</w:t>
      </w:r>
    </w:p>
    <w:p w:rsidR="006A01B4" w:rsidRPr="0037590B" w:rsidRDefault="002E367D">
      <w:pPr>
        <w:widowControl w:val="0"/>
        <w:snapToGrid w:val="0"/>
        <w:ind w:firstLine="709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«Статья 27.1. Организация деятельности Совета народных депутатов </w:t>
      </w:r>
      <w:r w:rsidR="00D5329C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 xml:space="preserve"> сельского поселения</w:t>
      </w:r>
    </w:p>
    <w:p w:rsidR="006A01B4" w:rsidRPr="0037590B" w:rsidRDefault="006A01B4">
      <w:pPr>
        <w:widowControl w:val="0"/>
        <w:snapToGrid w:val="0"/>
        <w:ind w:firstLine="709"/>
        <w:jc w:val="both"/>
        <w:rPr>
          <w:rFonts w:ascii="PT Astra Serif" w:hAnsi="PT Astra Serif"/>
        </w:rPr>
      </w:pP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1. Организацию деятельности Совета народных депутатов </w:t>
      </w:r>
      <w:r w:rsidR="00D5329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D5329C" w:rsidRPr="0037590B">
        <w:rPr>
          <w:rFonts w:ascii="PT Astra Serif" w:hAnsi="PT Astra Serif"/>
        </w:rPr>
        <w:t xml:space="preserve"> Верхнехавского</w:t>
      </w:r>
      <w:r w:rsidRPr="0037590B">
        <w:rPr>
          <w:rFonts w:ascii="PT Astra Serif" w:hAnsi="PT Astra Serif"/>
        </w:rPr>
        <w:t xml:space="preserve"> муниципального района осуществляет председатель Совета народных депутатов </w:t>
      </w:r>
      <w:r w:rsidR="00D5329C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 xml:space="preserve">сельского поселения </w:t>
      </w:r>
      <w:r w:rsidR="00D5329C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района, избираемый Советом народных депутатов </w:t>
      </w:r>
      <w:r w:rsidR="00D5329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D5329C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из своего состава тайным голосованием на срок полномочий Совета народных депутатов </w:t>
      </w:r>
      <w:r w:rsidR="00D5329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D5329C" w:rsidRPr="0037590B">
        <w:rPr>
          <w:rFonts w:ascii="PT Astra Serif" w:hAnsi="PT Astra Serif"/>
        </w:rPr>
        <w:t xml:space="preserve">Верхнехавского </w:t>
      </w:r>
      <w:r w:rsidRPr="0037590B">
        <w:rPr>
          <w:rFonts w:ascii="PT Astra Serif" w:hAnsi="PT Astra Serif"/>
        </w:rPr>
        <w:t>муниципального района.</w:t>
      </w:r>
      <w:r w:rsidR="00D5329C" w:rsidRPr="0037590B">
        <w:rPr>
          <w:rFonts w:ascii="PT Astra Serif" w:hAnsi="PT Astra Serif"/>
        </w:rPr>
        <w:t xml:space="preserve"> 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2. По представлению председателя Совета народных депутатов </w:t>
      </w:r>
      <w:r w:rsidR="00D5329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D5329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муниципального района на заседании Совета народных депутатов </w:t>
      </w:r>
      <w:r w:rsidR="00D5329C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 xml:space="preserve"> сельского поселения </w:t>
      </w:r>
      <w:r w:rsidR="00D5329C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из числа депутатов открытым голосованием избирается заместитель председателя Совета народных депутатов </w:t>
      </w:r>
      <w:r w:rsidR="00D5329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D5329C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3. Председатель Совета народных депутатов </w:t>
      </w:r>
      <w:r w:rsidR="00615B71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и его заместитель считаются избранными, если за них подано большинство голосов депутатов, избранных в Совет народных депутатов </w:t>
      </w:r>
      <w:r w:rsidR="00615B71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 xml:space="preserve">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 4. Порядок избрания председателя Совета народных депутатов </w:t>
      </w:r>
      <w:r w:rsidR="00615B71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</w:t>
      </w:r>
      <w:r w:rsidRPr="0037590B">
        <w:rPr>
          <w:rFonts w:ascii="PT Astra Serif" w:hAnsi="PT Astra Serif"/>
        </w:rPr>
        <w:lastRenderedPageBreak/>
        <w:t>сельского поселения</w:t>
      </w:r>
      <w:r w:rsidR="00615B71" w:rsidRPr="0037590B">
        <w:rPr>
          <w:rFonts w:ascii="PT Astra Serif" w:hAnsi="PT Astra Serif"/>
        </w:rPr>
        <w:t xml:space="preserve"> Верхнехавского</w:t>
      </w:r>
      <w:r w:rsidRPr="0037590B">
        <w:rPr>
          <w:rFonts w:ascii="PT Astra Serif" w:hAnsi="PT Astra Serif"/>
        </w:rPr>
        <w:t xml:space="preserve"> муниципального района и его заместителя устанавливается Регламентом Совета народных депутатов </w:t>
      </w:r>
      <w:r w:rsidR="00615B71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 5. В случае временного отсутствия председателя Совета народных депутатов </w:t>
      </w:r>
      <w:r w:rsidR="00615B71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(отпуск, командировка, болезнь, временное отстранение его от должности в случаях, установленных федеральным законодательством), или невозможности исполнения им своих обязанностей по другим причинам, обязанности председателя Совета народных депутатов </w:t>
      </w:r>
      <w:r w:rsidR="00615B71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исполняет заместитель председателя Совета народных депутатов </w:t>
      </w:r>
      <w:r w:rsidR="00615B71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В случае досрочного прекращения полномочий председателем Совета народных депутатов </w:t>
      </w:r>
      <w:r w:rsidR="00615B71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на ближайшем заседании Совета народных депутатов </w:t>
      </w:r>
      <w:r w:rsidR="00615B71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избирается новый председатель Совета народных депутатов, в порядке, предусмотренном Регламентом Совета народных депутатов.</w:t>
      </w:r>
    </w:p>
    <w:p w:rsidR="00615B71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6. Председатель, заместитель председателя Совета народных депутатов </w:t>
      </w:r>
      <w:r w:rsidR="00615B71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подотчетны Совету народных депутатов </w:t>
      </w:r>
      <w:r w:rsidR="00615B71" w:rsidRPr="0037590B">
        <w:rPr>
          <w:rFonts w:ascii="PT Astra Serif" w:hAnsi="PT Astra Serif"/>
        </w:rPr>
        <w:t xml:space="preserve">Верхнеплавицкого </w:t>
      </w:r>
    </w:p>
    <w:p w:rsidR="006A01B4" w:rsidRPr="0037590B" w:rsidRDefault="002E367D" w:rsidP="00615B71">
      <w:pPr>
        <w:widowControl w:val="0"/>
        <w:snapToGrid w:val="0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 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района. Формы и порядок их отчетов определяются нормативным правовым актом Совета народных депутатов </w:t>
      </w:r>
      <w:r w:rsidR="00615B71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15B71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7. Из числа депутатов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34FCC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в порядке, установленном Регламентом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34FCC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района, создаются постоянные (на срок его полномочий) комиссии по вопросам, отнесенным к компетенции Совета народных депутатов </w:t>
      </w:r>
      <w:r w:rsidR="00634FCC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 xml:space="preserve">сельского поселения </w:t>
      </w:r>
      <w:r w:rsidR="00634FCC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Совет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34FCC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в порядке, установленном Регламентом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34FCC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района, вправе создавать временные комиссии.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Полномочия и порядок деятельности комиссий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</w:t>
      </w:r>
      <w:r w:rsidR="00634FCC" w:rsidRPr="0037590B">
        <w:rPr>
          <w:rFonts w:ascii="PT Astra Serif" w:hAnsi="PT Astra Serif"/>
        </w:rPr>
        <w:t xml:space="preserve"> Верхнехавского</w:t>
      </w:r>
      <w:r w:rsidRPr="0037590B">
        <w:rPr>
          <w:rFonts w:ascii="PT Astra Serif" w:hAnsi="PT Astra Serif"/>
        </w:rPr>
        <w:t xml:space="preserve"> муниципального района определяются Регламентом Совета народных депутатов и принимаемыми Советом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  <w:r w:rsidR="00634FCC" w:rsidRPr="0037590B">
        <w:rPr>
          <w:rFonts w:ascii="PT Astra Serif" w:hAnsi="PT Astra Serif"/>
        </w:rPr>
        <w:t>Верхнехавского</w:t>
      </w:r>
      <w:r w:rsidRPr="0037590B">
        <w:rPr>
          <w:rFonts w:ascii="PT Astra Serif" w:hAnsi="PT Astra Serif"/>
        </w:rPr>
        <w:t xml:space="preserve"> муниципального района положениями о соответствующих комиссиях.».</w:t>
      </w:r>
      <w:r w:rsidR="00634FCC" w:rsidRPr="0037590B">
        <w:rPr>
          <w:rFonts w:ascii="PT Astra Serif" w:hAnsi="PT Astra Serif"/>
        </w:rPr>
        <w:t xml:space="preserve"> </w:t>
      </w:r>
    </w:p>
    <w:p w:rsidR="006A01B4" w:rsidRPr="0037590B" w:rsidRDefault="006A01B4">
      <w:pPr>
        <w:widowControl w:val="0"/>
        <w:snapToGrid w:val="0"/>
        <w:ind w:firstLine="709"/>
        <w:jc w:val="both"/>
        <w:rPr>
          <w:rFonts w:ascii="PT Astra Serif" w:hAnsi="PT Astra Serif"/>
        </w:rPr>
      </w:pP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>5.</w:t>
      </w:r>
      <w:r w:rsidRPr="0037590B">
        <w:rPr>
          <w:rFonts w:ascii="PT Astra Serif" w:hAnsi="PT Astra Serif"/>
          <w:b/>
        </w:rPr>
        <w:t>Статью 29</w:t>
      </w:r>
      <w:r w:rsidRPr="0037590B">
        <w:rPr>
          <w:rFonts w:ascii="PT Astra Serif" w:hAnsi="PT Astra Serif"/>
        </w:rPr>
        <w:t xml:space="preserve"> изложить в следующей редакции: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bCs/>
        </w:rPr>
        <w:t>«Статья 29</w:t>
      </w:r>
      <w:r w:rsidRPr="0037590B">
        <w:rPr>
          <w:rFonts w:ascii="PT Astra Serif" w:hAnsi="PT Astra Serif"/>
          <w:bCs/>
          <w:i/>
          <w:iCs/>
        </w:rPr>
        <w:t xml:space="preserve">. </w:t>
      </w:r>
      <w:r w:rsidRPr="0037590B">
        <w:rPr>
          <w:rFonts w:ascii="PT Astra Serif" w:hAnsi="PT Astra Serif"/>
          <w:lang w:eastAsia="ar-SA"/>
        </w:rPr>
        <w:t xml:space="preserve">Полномочия председателя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по организации деятельности Совета народных депутатов</w:t>
      </w:r>
      <w:r w:rsidR="00634FCC" w:rsidRPr="0037590B">
        <w:rPr>
          <w:rFonts w:ascii="PT Astra Serif" w:hAnsi="PT Astra Serif"/>
        </w:rPr>
        <w:t xml:space="preserve"> Верхнеплавицкого</w:t>
      </w:r>
      <w:r w:rsidR="00634FCC" w:rsidRPr="0037590B">
        <w:rPr>
          <w:rFonts w:ascii="PT Astra Serif" w:hAnsi="PT Astra Serif"/>
          <w:lang w:eastAsia="ar-SA"/>
        </w:rPr>
        <w:t xml:space="preserve"> </w:t>
      </w:r>
      <w:r w:rsidRPr="0037590B">
        <w:rPr>
          <w:rFonts w:ascii="PT Astra Serif" w:hAnsi="PT Astra Serif"/>
          <w:lang w:eastAsia="ar-SA"/>
        </w:rPr>
        <w:t>сельского поселения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>1. Председатель Совета народных депутатов</w:t>
      </w:r>
      <w:r w:rsidR="00634FCC" w:rsidRPr="0037590B">
        <w:rPr>
          <w:rFonts w:ascii="PT Astra Serif" w:hAnsi="PT Astra Serif"/>
        </w:rPr>
        <w:t xml:space="preserve"> Верхнеплавицкого</w:t>
      </w:r>
      <w:r w:rsidR="00634FCC" w:rsidRPr="0037590B">
        <w:rPr>
          <w:rFonts w:ascii="PT Astra Serif" w:hAnsi="PT Astra Serif"/>
          <w:lang w:eastAsia="ar-SA"/>
        </w:rPr>
        <w:t xml:space="preserve"> </w:t>
      </w:r>
      <w:r w:rsidRPr="0037590B">
        <w:rPr>
          <w:rFonts w:ascii="PT Astra Serif" w:hAnsi="PT Astra Serif"/>
          <w:lang w:eastAsia="ar-SA"/>
        </w:rPr>
        <w:t xml:space="preserve">сельского поселения, для обеспечения функционирования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="00634FCC" w:rsidRPr="0037590B">
        <w:rPr>
          <w:rFonts w:ascii="PT Astra Serif" w:hAnsi="PT Astra Serif"/>
          <w:lang w:eastAsia="ar-SA"/>
        </w:rPr>
        <w:t xml:space="preserve"> </w:t>
      </w:r>
      <w:r w:rsidRPr="0037590B">
        <w:rPr>
          <w:rFonts w:ascii="PT Astra Serif" w:hAnsi="PT Astra Serif"/>
          <w:lang w:eastAsia="ar-SA"/>
        </w:rPr>
        <w:t xml:space="preserve"> сельского поселения: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1) созывает сессии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поселения;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>2) формирует повестку дня сессии;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>3) вносит на рассмотрение сессии вопросы и проекты решений, актов резолютивного характера;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lastRenderedPageBreak/>
        <w:t xml:space="preserve">4) издает постановления и распоряжения по вопросам организации деятельности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поселения, подписывает решения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="00634FCC" w:rsidRPr="0037590B">
        <w:rPr>
          <w:rFonts w:ascii="PT Astra Serif" w:hAnsi="PT Astra Serif"/>
          <w:lang w:eastAsia="ar-SA"/>
        </w:rPr>
        <w:t xml:space="preserve"> </w:t>
      </w:r>
      <w:r w:rsidRPr="0037590B">
        <w:rPr>
          <w:rFonts w:ascii="PT Astra Serif" w:hAnsi="PT Astra Serif"/>
          <w:lang w:eastAsia="ar-SA"/>
        </w:rPr>
        <w:t>сельского поселения;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5) организует и контролирует выполнение актов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поселения;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 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  <w:lang w:eastAsia="ar-SA"/>
        </w:rPr>
        <w:t xml:space="preserve"> 2. Председатель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осуществляет свои полномочия на непостоянной основе.».</w:t>
      </w:r>
    </w:p>
    <w:p w:rsidR="006A01B4" w:rsidRPr="0037590B" w:rsidRDefault="006A01B4">
      <w:pPr>
        <w:widowControl w:val="0"/>
        <w:snapToGrid w:val="0"/>
        <w:ind w:firstLine="709"/>
        <w:jc w:val="both"/>
        <w:rPr>
          <w:rFonts w:ascii="PT Astra Serif" w:hAnsi="PT Astra Serif"/>
        </w:rPr>
      </w:pP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b/>
          <w:lang w:eastAsia="ar-SA"/>
        </w:rPr>
        <w:t>6.</w:t>
      </w:r>
      <w:r w:rsidR="00634FCC" w:rsidRPr="0037590B">
        <w:rPr>
          <w:rFonts w:ascii="PT Astra Serif" w:hAnsi="PT Astra Serif"/>
          <w:b/>
          <w:lang w:eastAsia="ar-SA"/>
        </w:rPr>
        <w:t xml:space="preserve"> </w:t>
      </w:r>
      <w:r w:rsidRPr="0037590B">
        <w:rPr>
          <w:rFonts w:ascii="PT Astra Serif" w:hAnsi="PT Astra Serif"/>
          <w:b/>
          <w:lang w:eastAsia="ar-SA"/>
        </w:rPr>
        <w:t xml:space="preserve">Статью 30 «Сессия Совета народных депутатов </w:t>
      </w:r>
      <w:r w:rsidR="00634FCC" w:rsidRPr="0037590B">
        <w:rPr>
          <w:rFonts w:ascii="PT Astra Serif" w:hAnsi="PT Astra Serif"/>
          <w:b/>
          <w:bCs/>
        </w:rPr>
        <w:t>Верхнеплавицкого</w:t>
      </w:r>
      <w:r w:rsidRPr="0037590B">
        <w:rPr>
          <w:rFonts w:ascii="PT Astra Serif" w:hAnsi="PT Astra Serif"/>
          <w:b/>
          <w:bCs/>
          <w:lang w:eastAsia="ar-SA"/>
        </w:rPr>
        <w:t xml:space="preserve"> </w:t>
      </w:r>
      <w:r w:rsidRPr="0037590B">
        <w:rPr>
          <w:rFonts w:ascii="PT Astra Serif" w:hAnsi="PT Astra Serif"/>
          <w:b/>
          <w:lang w:eastAsia="ar-SA"/>
        </w:rPr>
        <w:t>сельского поселения»</w:t>
      </w:r>
      <w:r w:rsidRPr="0037590B">
        <w:rPr>
          <w:rFonts w:ascii="PT Astra Serif" w:hAnsi="PT Astra Serif"/>
          <w:lang w:eastAsia="ar-SA"/>
        </w:rPr>
        <w:t xml:space="preserve"> изложить в следующей редакции: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«Статья 30. Сессия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</w:t>
      </w:r>
    </w:p>
    <w:p w:rsidR="006A01B4" w:rsidRPr="0037590B" w:rsidRDefault="006A01B4">
      <w:pPr>
        <w:ind w:firstLine="709"/>
        <w:jc w:val="both"/>
        <w:rPr>
          <w:rFonts w:ascii="PT Astra Serif" w:hAnsi="PT Astra Serif"/>
          <w:lang w:eastAsia="ar-SA"/>
        </w:rPr>
      </w:pP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1. Совет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</w:t>
      </w:r>
      <w:r w:rsidR="00634FCC" w:rsidRPr="0037590B">
        <w:rPr>
          <w:rFonts w:ascii="PT Astra Serif" w:hAnsi="PT Astra Serif"/>
          <w:lang w:eastAsia="ar-SA"/>
        </w:rPr>
        <w:t>Верхнехавского</w:t>
      </w:r>
      <w:r w:rsidRPr="0037590B">
        <w:rPr>
          <w:rFonts w:ascii="PT Astra Serif" w:hAnsi="PT Astra Serif"/>
          <w:lang w:eastAsia="ar-SA"/>
        </w:rPr>
        <w:t xml:space="preserve"> муниципального района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руководит председатель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поселения, а в его отсутствие - заместитель председателя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2. Сессия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состоит из заседаний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поселения, а также проводимых в период между ними заседаний комиссий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3. Заседания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не может считаться правомочным, если на нем присутствует менее 50 процентов от числа избранных депутатов. 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4. Совет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принимает Регламент, регулирующий вопросы организации деятельности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5. Первое заседание Совета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созывается не позднее, </w:t>
      </w:r>
      <w:r w:rsidRPr="0037590B">
        <w:rPr>
          <w:rFonts w:ascii="PT Astra Serif" w:hAnsi="PT Astra Serif"/>
          <w:color w:val="000000"/>
          <w:lang w:eastAsia="ar-SA"/>
        </w:rPr>
        <w:t xml:space="preserve">чем в тридцатидневный срок </w:t>
      </w:r>
      <w:r w:rsidRPr="0037590B">
        <w:rPr>
          <w:rFonts w:ascii="PT Astra Serif" w:hAnsi="PT Astra Serif"/>
          <w:lang w:eastAsia="ar-SA"/>
        </w:rPr>
        <w:t xml:space="preserve">со дня избрания в Совет народных депутатов </w:t>
      </w:r>
      <w:r w:rsidR="00634FCC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не менее 2/3 от установленного числа депутатов.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Первое заседание вновь избранного Совета народных депутатов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</w:t>
      </w:r>
      <w:r w:rsidR="0016642A" w:rsidRPr="0037590B">
        <w:rPr>
          <w:rFonts w:ascii="PT Astra Serif" w:hAnsi="PT Astra Serif"/>
          <w:lang w:eastAsia="ar-SA"/>
        </w:rPr>
        <w:t>Верхнехавского</w:t>
      </w:r>
      <w:r w:rsidRPr="0037590B">
        <w:rPr>
          <w:rFonts w:ascii="PT Astra Serif" w:hAnsi="PT Astra Serif"/>
          <w:lang w:eastAsia="ar-SA"/>
        </w:rPr>
        <w:t xml:space="preserve"> муниципального района открывает и ведет до избрания председателя Совета народных депутатов </w:t>
      </w:r>
      <w:r w:rsidR="0016642A" w:rsidRPr="0037590B">
        <w:rPr>
          <w:rFonts w:ascii="PT Astra Serif" w:hAnsi="PT Astra Serif"/>
          <w:lang w:eastAsia="ar-SA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старейший по возрасту депутат Совета народных депутатов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Последующие заседания открывает и ведет председатель Совета народных депутатов </w:t>
      </w:r>
      <w:r w:rsidR="0016642A" w:rsidRPr="0037590B">
        <w:rPr>
          <w:rFonts w:ascii="PT Astra Serif" w:hAnsi="PT Astra Serif"/>
        </w:rPr>
        <w:t>Верхнеплавицкого</w:t>
      </w:r>
      <w:r w:rsidR="0016642A" w:rsidRPr="0037590B">
        <w:rPr>
          <w:rFonts w:ascii="PT Astra Serif" w:hAnsi="PT Astra Serif"/>
          <w:lang w:eastAsia="ar-SA"/>
        </w:rPr>
        <w:t xml:space="preserve"> </w:t>
      </w:r>
      <w:r w:rsidRPr="0037590B">
        <w:rPr>
          <w:rFonts w:ascii="PT Astra Serif" w:hAnsi="PT Astra Serif"/>
          <w:lang w:eastAsia="ar-SA"/>
        </w:rPr>
        <w:t xml:space="preserve"> сельского поселения, а в его отсутствие – заместитель председателя Совета народных депутатов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6. Очередные заседания созываются по мере необходимости, но не реже одного раза в три месяца. Внеочередные – в четырнадцатидневный срок по основаниям, указанным в части 7 настоящей статьи. 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7. Основаниями для созыва внеочередной сессии Совета народных депутатов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являются требование главы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поселения,</w:t>
      </w:r>
      <w:r w:rsidR="0016642A" w:rsidRPr="0037590B">
        <w:rPr>
          <w:rFonts w:ascii="PT Astra Serif" w:hAnsi="PT Astra Serif"/>
          <w:lang w:eastAsia="ar-SA"/>
        </w:rPr>
        <w:t xml:space="preserve"> </w:t>
      </w:r>
      <w:r w:rsidRPr="0037590B">
        <w:rPr>
          <w:rFonts w:ascii="PT Astra Serif" w:hAnsi="PT Astra Serif"/>
          <w:color w:val="000000"/>
          <w:lang w:eastAsia="ar-SA"/>
        </w:rPr>
        <w:t>председателя Совета народных депутатов</w:t>
      </w:r>
      <w:r w:rsidR="0016642A" w:rsidRPr="0037590B">
        <w:rPr>
          <w:rFonts w:ascii="PT Astra Serif" w:hAnsi="PT Astra Serif"/>
          <w:color w:val="000000"/>
          <w:lang w:eastAsia="ar-SA"/>
        </w:rPr>
        <w:t xml:space="preserve"> </w:t>
      </w:r>
      <w:r w:rsidRPr="0037590B">
        <w:rPr>
          <w:rFonts w:ascii="PT Astra Serif" w:hAnsi="PT Astra Serif"/>
          <w:lang w:eastAsia="ar-SA"/>
        </w:rPr>
        <w:t xml:space="preserve">либо требование не менее 1/3 от числа избранных депутатов Совета народных депутатов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</w:t>
      </w:r>
      <w:r w:rsidRPr="0037590B">
        <w:rPr>
          <w:rFonts w:ascii="PT Astra Serif" w:hAnsi="PT Astra Serif"/>
          <w:lang w:eastAsia="ar-SA"/>
        </w:rPr>
        <w:lastRenderedPageBreak/>
        <w:t>сельского поселения. Предложение о созыве сессии должно содержать перечень вносимых на обсуждение вопросов.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lang w:eastAsia="ar-SA"/>
        </w:rPr>
        <w:t xml:space="preserve">В случае досрочного прекращения полномочий председателя Совета народных депутатов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внеочередная сессия для выборов нового председателя Совета народных депутатов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 созывается по инициативе заместителя председателя Совета народных депутатов </w:t>
      </w:r>
      <w:r w:rsidR="0016642A" w:rsidRPr="0037590B">
        <w:rPr>
          <w:rFonts w:ascii="PT Astra Serif" w:hAnsi="PT Astra Serif"/>
        </w:rPr>
        <w:t>Верхнеплавицкого</w:t>
      </w:r>
      <w:r w:rsidR="0016642A" w:rsidRPr="0037590B">
        <w:rPr>
          <w:rFonts w:ascii="PT Astra Serif" w:hAnsi="PT Astra Serif"/>
          <w:lang w:eastAsia="ar-SA"/>
        </w:rPr>
        <w:t xml:space="preserve"> </w:t>
      </w:r>
      <w:r w:rsidRPr="0037590B">
        <w:rPr>
          <w:rFonts w:ascii="PT Astra Serif" w:hAnsi="PT Astra Serif"/>
          <w:lang w:eastAsia="ar-SA"/>
        </w:rPr>
        <w:t xml:space="preserve">сельского поселения в соответствии с Регламентом Совета народных депутатов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ar-SA"/>
        </w:rPr>
        <w:t xml:space="preserve"> сельского поселения.».</w:t>
      </w:r>
    </w:p>
    <w:p w:rsidR="006A01B4" w:rsidRPr="0037590B" w:rsidRDefault="006A01B4">
      <w:pPr>
        <w:ind w:firstLine="709"/>
        <w:jc w:val="both"/>
        <w:rPr>
          <w:rFonts w:ascii="PT Astra Serif" w:hAnsi="PT Astra Serif"/>
          <w:b/>
          <w:bCs/>
        </w:rPr>
      </w:pP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ar-SA"/>
        </w:rPr>
      </w:pPr>
      <w:r w:rsidRPr="0037590B">
        <w:rPr>
          <w:rFonts w:ascii="PT Astra Serif" w:hAnsi="PT Astra Serif"/>
          <w:b/>
          <w:lang w:eastAsia="ar-SA"/>
        </w:rPr>
        <w:t>7.Статью 34 «</w:t>
      </w:r>
      <w:r w:rsidRPr="0037590B">
        <w:rPr>
          <w:rFonts w:ascii="PT Astra Serif" w:hAnsi="PT Astra Serif"/>
          <w:b/>
          <w:bCs/>
        </w:rPr>
        <w:t xml:space="preserve">Глава </w:t>
      </w:r>
      <w:r w:rsidR="0016642A" w:rsidRPr="0037590B">
        <w:rPr>
          <w:rFonts w:ascii="PT Astra Serif" w:hAnsi="PT Astra Serif"/>
          <w:b/>
          <w:bCs/>
        </w:rPr>
        <w:t>Верхнеплавицкого</w:t>
      </w:r>
      <w:r w:rsidRPr="0037590B">
        <w:rPr>
          <w:rFonts w:ascii="PT Astra Serif" w:hAnsi="PT Astra Serif"/>
          <w:b/>
          <w:bCs/>
        </w:rPr>
        <w:t xml:space="preserve"> сельского поселения</w:t>
      </w:r>
      <w:r w:rsidRPr="0037590B">
        <w:rPr>
          <w:rFonts w:ascii="PT Astra Serif" w:hAnsi="PT Astra Serif"/>
          <w:b/>
          <w:lang w:eastAsia="ar-SA"/>
        </w:rPr>
        <w:t>»</w:t>
      </w:r>
      <w:r w:rsidRPr="0037590B">
        <w:rPr>
          <w:rFonts w:ascii="PT Astra Serif" w:hAnsi="PT Astra Serif"/>
          <w:lang w:eastAsia="ar-SA"/>
        </w:rPr>
        <w:t xml:space="preserve"> изложить в следующей редакции:</w:t>
      </w:r>
    </w:p>
    <w:p w:rsidR="006A01B4" w:rsidRPr="0037590B" w:rsidRDefault="006A01B4">
      <w:pPr>
        <w:ind w:firstLine="709"/>
        <w:jc w:val="both"/>
        <w:rPr>
          <w:rFonts w:ascii="PT Astra Serif" w:hAnsi="PT Astra Serif"/>
          <w:b/>
          <w:bCs/>
        </w:rPr>
      </w:pPr>
    </w:p>
    <w:p w:rsidR="006A01B4" w:rsidRPr="0037590B" w:rsidRDefault="002E367D">
      <w:pPr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  <w:b/>
          <w:bCs/>
        </w:rPr>
        <w:t xml:space="preserve">«Статья 34. Глава </w:t>
      </w:r>
      <w:r w:rsidR="0016642A" w:rsidRPr="0037590B">
        <w:rPr>
          <w:rFonts w:ascii="PT Astra Serif" w:hAnsi="PT Astra Serif"/>
          <w:b/>
          <w:bCs/>
        </w:rPr>
        <w:t>Верхнеплавицкого</w:t>
      </w:r>
      <w:r w:rsidRPr="0037590B">
        <w:rPr>
          <w:rFonts w:ascii="PT Astra Serif" w:hAnsi="PT Astra Serif"/>
          <w:b/>
          <w:bCs/>
        </w:rPr>
        <w:t xml:space="preserve"> сельского поселения</w:t>
      </w:r>
      <w:r w:rsidRPr="0037590B">
        <w:rPr>
          <w:rFonts w:ascii="PT Astra Serif" w:hAnsi="PT Astra Serif"/>
        </w:rPr>
        <w:t>.</w:t>
      </w:r>
    </w:p>
    <w:p w:rsidR="006A01B4" w:rsidRPr="0037590B" w:rsidRDefault="006A01B4">
      <w:pPr>
        <w:ind w:firstLine="709"/>
        <w:jc w:val="both"/>
        <w:rPr>
          <w:rFonts w:ascii="PT Astra Serif" w:hAnsi="PT Astra Serif"/>
        </w:rPr>
      </w:pPr>
    </w:p>
    <w:p w:rsidR="006A01B4" w:rsidRPr="0037590B" w:rsidRDefault="002E367D">
      <w:pPr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1.Глава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является высшим должностным лицом </w:t>
      </w:r>
      <w:r w:rsidR="0016642A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 xml:space="preserve">сельского поселения и наделяется Уставом </w:t>
      </w:r>
      <w:r w:rsidR="0016642A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 xml:space="preserve">сельского поселения собственными полномочиями по решению вопросов местного значения. 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2.Глава </w:t>
      </w:r>
      <w:r w:rsidR="0016642A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 xml:space="preserve">сельского поселения избирается Советом народных депутатов </w:t>
      </w:r>
      <w:r w:rsidR="0016642A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 xml:space="preserve">сельского поселения 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r w:rsidR="0016642A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 xml:space="preserve">сельского поселения и возглавляет администрацию </w:t>
      </w:r>
      <w:r w:rsidR="0016642A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 xml:space="preserve">сельского поселения. 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3. Порядок проведения конкурса по отбору кандидатур на должность главы </w:t>
      </w:r>
      <w:r w:rsidR="0016642A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 xml:space="preserve">сельского поселения устанавливается Советом народных депутатов </w:t>
      </w:r>
      <w:r w:rsidR="0016642A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>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Кандидатом на должность главы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может быть гражданин, который на день представления Совету народных депутатов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на должность главы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не имеет в соответствии с Федеральным законом от 12.06.2002 № 67- ФЗ «</w:t>
      </w:r>
      <w:r w:rsidRPr="0037590B">
        <w:rPr>
          <w:rFonts w:ascii="PT Astra Serif" w:hAnsi="PT Astra Serif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Pr="0037590B">
        <w:rPr>
          <w:rFonts w:ascii="PT Astra Serif" w:hAnsi="PT Astra Serif"/>
        </w:rPr>
        <w:t xml:space="preserve"> ограничений пассивного избирательного права.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Общее число членов конкурсной комиссии в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сельском поселении устанавливается Советом народных депутатов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поселения. Половина членов конкурсной комиссии назначается Советом народных депутатов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поселения, а другая половина </w:t>
      </w:r>
      <w:r w:rsidRPr="0037590B">
        <w:rPr>
          <w:rFonts w:ascii="PT Astra Serif" w:hAnsi="PT Astra Serif"/>
          <w:color w:val="000000"/>
        </w:rPr>
        <w:t xml:space="preserve">– главой </w:t>
      </w:r>
      <w:r w:rsidR="0016642A" w:rsidRPr="0037590B">
        <w:rPr>
          <w:rFonts w:ascii="PT Astra Serif" w:hAnsi="PT Astra Serif"/>
          <w:color w:val="000000"/>
        </w:rPr>
        <w:t>Верхнехавского</w:t>
      </w:r>
      <w:r w:rsidRPr="0037590B">
        <w:rPr>
          <w:rFonts w:ascii="PT Astra Serif" w:hAnsi="PT Astra Serif"/>
          <w:color w:val="000000"/>
        </w:rPr>
        <w:t xml:space="preserve"> муниципального района</w:t>
      </w:r>
      <w:r w:rsidRPr="0037590B">
        <w:rPr>
          <w:rFonts w:ascii="PT Astra Serif" w:hAnsi="PT Astra Serif"/>
        </w:rPr>
        <w:t>.</w:t>
      </w:r>
    </w:p>
    <w:p w:rsidR="0016642A" w:rsidRPr="0037590B" w:rsidRDefault="0016642A">
      <w:pPr>
        <w:widowControl w:val="0"/>
        <w:snapToGrid w:val="0"/>
        <w:ind w:firstLine="709"/>
        <w:jc w:val="both"/>
        <w:rPr>
          <w:rFonts w:ascii="PT Astra Serif" w:hAnsi="PT Astra Serif"/>
        </w:rPr>
      </w:pP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местного значения.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Совету народных депутатов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для проведения голосования по избранию главы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4. Избрание главы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оформляется решением Совета народных депутатов </w:t>
      </w:r>
      <w:r w:rsidR="0016642A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 xml:space="preserve">сельского поселения, которое подлежит официальному опубликованию в течение 10 дней с момента принятия этого решения. 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5. Срок полномочий главы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- 5 лет.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lastRenderedPageBreak/>
        <w:t xml:space="preserve">Полномочия главы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начинаются со дня его вступления в должность в торжественной обстановке в порядке, предусмотренном статьей 34.1 Устава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и прекращаются в день вступления в должность вновь избранного главы</w:t>
      </w:r>
      <w:r w:rsidR="0016642A" w:rsidRPr="0037590B">
        <w:rPr>
          <w:rFonts w:ascii="PT Astra Serif" w:hAnsi="PT Astra Serif"/>
        </w:rPr>
        <w:t xml:space="preserve"> Верхнеплавицкого </w:t>
      </w:r>
      <w:r w:rsidRPr="0037590B">
        <w:rPr>
          <w:rFonts w:ascii="PT Astra Serif" w:hAnsi="PT Astra Serif"/>
        </w:rPr>
        <w:t xml:space="preserve">сельского поселения. </w:t>
      </w:r>
    </w:p>
    <w:p w:rsidR="006A01B4" w:rsidRPr="0037590B" w:rsidRDefault="002E367D">
      <w:pPr>
        <w:widowControl w:val="0"/>
        <w:snapToGrid w:val="0"/>
        <w:ind w:firstLine="709"/>
        <w:rPr>
          <w:rFonts w:ascii="PT Astra Serif" w:hAnsi="PT Astra Serif"/>
          <w:lang w:eastAsia="en-US"/>
        </w:rPr>
      </w:pPr>
      <w:r w:rsidRPr="0037590B">
        <w:rPr>
          <w:rFonts w:ascii="PT Astra Serif" w:hAnsi="PT Astra Serif"/>
          <w:lang w:eastAsia="en-US"/>
        </w:rPr>
        <w:t xml:space="preserve">О своем вступлении в должность глава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en-US"/>
        </w:rPr>
        <w:t xml:space="preserve"> сельского поселения издает постановление.</w:t>
      </w:r>
    </w:p>
    <w:p w:rsidR="006A01B4" w:rsidRPr="0037590B" w:rsidRDefault="002E367D">
      <w:pPr>
        <w:widowControl w:val="0"/>
        <w:tabs>
          <w:tab w:val="left" w:pos="0"/>
          <w:tab w:val="left" w:pos="1701"/>
        </w:tabs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6. Глава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 от 20 марта 2025 № 33-ФЗ «Об общих принципах организации местного самоуправления в единой системе публичной власти».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7. Глава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подконтролен и подотчетен населению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и Совету народных депутатов </w:t>
      </w:r>
      <w:r w:rsidR="0016642A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8. Глава </w:t>
      </w:r>
      <w:r w:rsidR="0016642A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 xml:space="preserve"> сельского поселения представляет Совету народных депутатов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ежегодные отчеты о результатах своей деятельности, о результатах деятельности местной администрации, и иных подведомственных ему органов местного самоуправления, в том числе о решении вопросов, поставленных Советом народных депутатов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поселения.</w:t>
      </w:r>
    </w:p>
    <w:p w:rsidR="006A01B4" w:rsidRPr="0037590B" w:rsidRDefault="002E367D">
      <w:pPr>
        <w:widowControl w:val="0"/>
        <w:snapToGrid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9. В случае, если глава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самоуправления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в соответствии с распоряжением главы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поселения.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 xml:space="preserve">Временно исполняющий полномочия главы </w:t>
      </w:r>
      <w:r w:rsidR="002B5EE5" w:rsidRPr="0037590B">
        <w:rPr>
          <w:rFonts w:ascii="PT Astra Serif" w:hAnsi="PT Astra Serif"/>
          <w:sz w:val="24"/>
          <w:szCs w:val="24"/>
        </w:rPr>
        <w:t>Верхнеплавицкого</w:t>
      </w:r>
      <w:r w:rsidRPr="0037590B">
        <w:rPr>
          <w:rFonts w:ascii="PT Astra Serif" w:hAnsi="PT Astra Serif"/>
          <w:sz w:val="24"/>
          <w:szCs w:val="24"/>
        </w:rPr>
        <w:t xml:space="preserve"> сельского поселения обладает правами и обязанностями главы </w:t>
      </w:r>
      <w:r w:rsidR="002B5EE5" w:rsidRPr="0037590B">
        <w:rPr>
          <w:rFonts w:ascii="PT Astra Serif" w:hAnsi="PT Astra Serif"/>
          <w:sz w:val="24"/>
          <w:szCs w:val="24"/>
        </w:rPr>
        <w:t xml:space="preserve">Верхнеплавицкого </w:t>
      </w:r>
      <w:r w:rsidRPr="0037590B">
        <w:rPr>
          <w:rFonts w:ascii="PT Astra Serif" w:hAnsi="PT Astra Serif"/>
          <w:sz w:val="24"/>
          <w:szCs w:val="24"/>
        </w:rPr>
        <w:t>сельского поселения.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  <w:lang w:eastAsia="en-US"/>
        </w:rPr>
      </w:pPr>
      <w:r w:rsidRPr="0037590B">
        <w:rPr>
          <w:rFonts w:ascii="PT Astra Serif" w:hAnsi="PT Astra Serif"/>
        </w:rPr>
        <w:t xml:space="preserve">10. В случае досрочного прекращения полномочий главы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</w:t>
      </w:r>
      <w:r w:rsidRPr="0037590B">
        <w:rPr>
          <w:rFonts w:ascii="PT Astra Serif" w:hAnsi="PT Astra Serif"/>
          <w:lang w:eastAsia="en-US"/>
        </w:rPr>
        <w:t xml:space="preserve">Губернатор Воронежской области в течение 10 дней назначает временно исполняющего полномочия главы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  <w:lang w:eastAsia="en-US"/>
        </w:rPr>
        <w:t xml:space="preserve"> сельского поселения из числа лиц, которые на день назначения не имеют в соответствии </w:t>
      </w:r>
      <w:r w:rsidRPr="0037590B">
        <w:rPr>
          <w:rFonts w:ascii="PT Astra Serif" w:hAnsi="PT Astra Serif"/>
        </w:rPr>
        <w:t>Федеральным законом от 12.06.2002 № 67- ФЗ «</w:t>
      </w:r>
      <w:r w:rsidRPr="0037590B">
        <w:rPr>
          <w:rFonts w:ascii="PT Astra Serif" w:hAnsi="PT Astra Serif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="002B5EE5" w:rsidRPr="0037590B">
        <w:rPr>
          <w:rFonts w:ascii="PT Astra Serif" w:hAnsi="PT Astra Serif"/>
          <w:lang w:eastAsia="en-US"/>
        </w:rPr>
        <w:t xml:space="preserve"> </w:t>
      </w:r>
      <w:r w:rsidRPr="0037590B">
        <w:rPr>
          <w:rFonts w:ascii="PT Astra Serif" w:hAnsi="PT Astra Serif"/>
          <w:lang w:eastAsia="en-US"/>
        </w:rPr>
        <w:t>ограничений пассивного избирательного права.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>11. На временно исполняющего полномочия главы</w:t>
      </w:r>
      <w:r w:rsidR="002B5EE5" w:rsidRPr="0037590B">
        <w:rPr>
          <w:rFonts w:ascii="PT Astra Serif" w:hAnsi="PT Astra Serif"/>
        </w:rPr>
        <w:t xml:space="preserve"> Верхнеплавицкого</w:t>
      </w:r>
      <w:r w:rsidRPr="0037590B">
        <w:rPr>
          <w:rFonts w:ascii="PT Astra Serif" w:hAnsi="PT Astra Serif"/>
        </w:rPr>
        <w:t xml:space="preserve"> сельского поселения, назначаемого Губернатором Воронежской области в случаях, предусмотренных частью 6 статьи 19 и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организации местного самоуправления в единой системе публичной власти»,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12. Временно исполняющий полномочия главы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в случаях, предусмотренных частью 6 статьи 19 и частью 16 статьи 21 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в установленном порядке и вступления его в должность.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lastRenderedPageBreak/>
        <w:t xml:space="preserve">13. В случае досрочного прекращения полномочий главы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избрание главы </w:t>
      </w:r>
      <w:r w:rsidR="002B5EE5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 xml:space="preserve">сельского поселения, избираемого Советом народных депутатов </w:t>
      </w:r>
      <w:r w:rsidR="002B5EE5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>сельского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При этом если до истечения срока полномочий Совета народных депутатов </w:t>
      </w:r>
      <w:r w:rsidR="002B5EE5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>сельского поселения осталось менее шести месяцев, избрание главы</w:t>
      </w:r>
      <w:r w:rsidR="002B5EE5" w:rsidRPr="0037590B">
        <w:rPr>
          <w:rFonts w:ascii="PT Astra Serif" w:hAnsi="PT Astra Serif"/>
        </w:rPr>
        <w:t xml:space="preserve"> Верхнеплавицкого</w:t>
      </w:r>
      <w:r w:rsidRPr="0037590B">
        <w:rPr>
          <w:rFonts w:ascii="PT Astra Serif" w:hAnsi="PT Astra Serif"/>
        </w:rPr>
        <w:t xml:space="preserve"> сельского поселения 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 </w:t>
      </w:r>
      <w:r w:rsidR="002B5EE5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>сельского поселения в правомочном составе.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14. В случае, если глава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поселения, полномочия которого прекращены досрочно на основании правового акта Губернатора Воронежской области об отрешении от должности главы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или решения представительного органа </w:t>
      </w:r>
      <w:r w:rsidR="002B5EE5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 xml:space="preserve">сельского поселения об удалении главы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в отставку, обжалует данные правовой акт или решение в судебном порядке, представительный орган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не вправе принимать решение об избрании главы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поселения, избираемого представительным органом </w:t>
      </w:r>
      <w:r w:rsidR="002B5EE5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>сельского поселения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 xml:space="preserve">15. В случае досрочного прекращения полномочий главы </w:t>
      </w:r>
      <w:r w:rsidR="002B5EE5" w:rsidRPr="0037590B">
        <w:rPr>
          <w:rFonts w:ascii="PT Astra Serif" w:hAnsi="PT Astra Serif"/>
          <w:sz w:val="24"/>
          <w:szCs w:val="24"/>
        </w:rPr>
        <w:t>Верхнеплавицкого</w:t>
      </w:r>
      <w:r w:rsidRPr="0037590B">
        <w:rPr>
          <w:rFonts w:ascii="PT Astra Serif" w:hAnsi="PT Astra Serif"/>
          <w:sz w:val="24"/>
          <w:szCs w:val="24"/>
        </w:rPr>
        <w:t xml:space="preserve"> сельского поселения, возглавляющего местную администрацию, одновременно прекращаются его полномочия как главы местной администрации.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16. 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коррупции.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17. Лица, замещающие муниципальные должности, осуществляющие свои полномочия на постоянной основе, не вправе: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lastRenderedPageBreak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д) иные случаи, предусмотренные федеральными законами;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18.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20.03.2025 № 33-ФЗ «Об общих принципах организации местного самоуправления в единой системе публичной власти»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7590B">
        <w:rPr>
          <w:rFonts w:ascii="PT Astra Serif" w:hAnsi="PT Astra Serif"/>
          <w:sz w:val="24"/>
          <w:szCs w:val="24"/>
        </w:rPr>
        <w:t>19.Не является основанием для привлечения к ответственности лица, замещающего муниципальную должность,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(в том числе в голосовании по вопросам повестки дня) либо исполнение иных обязанностей по замещаемой должности, предусмотренных нормативными правовыми актами Российской Федерации.</w:t>
      </w:r>
    </w:p>
    <w:p w:rsidR="006A01B4" w:rsidRPr="0037590B" w:rsidRDefault="002E367D">
      <w:pPr>
        <w:pStyle w:val="af7"/>
        <w:spacing w:beforeAutospacing="0" w:afterAutospacing="0" w:line="288" w:lineRule="atLeast"/>
        <w:ind w:firstLine="540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>20. Лица, замещающие муниципальные должности,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6A01B4" w:rsidRPr="0037590B" w:rsidRDefault="006A01B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A01B4" w:rsidRPr="0037590B" w:rsidRDefault="006A01B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A01B4" w:rsidRPr="0037590B" w:rsidRDefault="002E367D">
      <w:pPr>
        <w:pStyle w:val="ConsPlusNormal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37590B">
        <w:rPr>
          <w:rFonts w:ascii="PT Astra Serif" w:hAnsi="PT Astra Serif"/>
          <w:b/>
          <w:sz w:val="24"/>
          <w:szCs w:val="24"/>
        </w:rPr>
        <w:t xml:space="preserve">8. Устав дополнить статьей 34.1 </w:t>
      </w:r>
      <w:r w:rsidRPr="0037590B">
        <w:rPr>
          <w:rFonts w:ascii="PT Astra Serif" w:hAnsi="PT Astra Serif"/>
          <w:sz w:val="24"/>
          <w:szCs w:val="24"/>
        </w:rPr>
        <w:t>в следующей редакции:</w:t>
      </w:r>
    </w:p>
    <w:p w:rsidR="006A01B4" w:rsidRPr="0037590B" w:rsidRDefault="006A01B4">
      <w:pPr>
        <w:pStyle w:val="ConsPlusNormal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6A01B4" w:rsidRPr="0037590B" w:rsidRDefault="002E367D">
      <w:pPr>
        <w:ind w:firstLine="709"/>
        <w:jc w:val="both"/>
        <w:rPr>
          <w:rFonts w:ascii="PT Astra Serif" w:hAnsi="PT Astra Serif"/>
          <w:bCs/>
        </w:rPr>
      </w:pPr>
      <w:r w:rsidRPr="0037590B">
        <w:rPr>
          <w:rFonts w:ascii="PT Astra Serif" w:hAnsi="PT Astra Serif"/>
          <w:bCs/>
        </w:rPr>
        <w:t xml:space="preserve">«Статья 34.1. Вступление в должность главы </w:t>
      </w:r>
      <w:r w:rsidR="002B5EE5" w:rsidRPr="0037590B">
        <w:rPr>
          <w:rFonts w:ascii="PT Astra Serif" w:hAnsi="PT Astra Serif"/>
        </w:rPr>
        <w:t>Верхнеплавицкого</w:t>
      </w:r>
      <w:r w:rsidR="002B5EE5" w:rsidRPr="0037590B">
        <w:rPr>
          <w:rFonts w:ascii="PT Astra Serif" w:hAnsi="PT Astra Serif"/>
          <w:bCs/>
        </w:rPr>
        <w:t xml:space="preserve"> </w:t>
      </w:r>
      <w:r w:rsidRPr="0037590B">
        <w:rPr>
          <w:rFonts w:ascii="PT Astra Serif" w:hAnsi="PT Astra Serif"/>
          <w:bCs/>
        </w:rPr>
        <w:t>сельского поселения</w:t>
      </w:r>
    </w:p>
    <w:p w:rsidR="006A01B4" w:rsidRPr="0037590B" w:rsidRDefault="006A01B4">
      <w:pPr>
        <w:ind w:firstLine="709"/>
        <w:jc w:val="both"/>
        <w:rPr>
          <w:rFonts w:ascii="PT Astra Serif" w:hAnsi="PT Astra Serif"/>
          <w:highlight w:val="green"/>
        </w:rPr>
      </w:pPr>
    </w:p>
    <w:p w:rsidR="006A01B4" w:rsidRPr="0037590B" w:rsidRDefault="002E367D">
      <w:pPr>
        <w:widowControl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1. Торжественная присяга приносится на заседании Совета народных депутатов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в день принятия решения об избрании главы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 </w:t>
      </w:r>
    </w:p>
    <w:p w:rsidR="006A01B4" w:rsidRPr="0037590B" w:rsidRDefault="002E367D">
      <w:pPr>
        <w:widowControl w:val="0"/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>2.При вступлении в должность глава</w:t>
      </w:r>
      <w:r w:rsidR="002B5EE5" w:rsidRPr="0037590B">
        <w:rPr>
          <w:rFonts w:ascii="PT Astra Serif" w:hAnsi="PT Astra Serif"/>
        </w:rPr>
        <w:t xml:space="preserve"> Верхнеплавицкого </w:t>
      </w:r>
      <w:r w:rsidRPr="0037590B">
        <w:rPr>
          <w:rFonts w:ascii="PT Astra Serif" w:hAnsi="PT Astra Serif"/>
        </w:rPr>
        <w:t xml:space="preserve">сельского поселения </w:t>
      </w:r>
      <w:r w:rsidRPr="0037590B">
        <w:rPr>
          <w:rFonts w:ascii="PT Astra Serif" w:hAnsi="PT Astra Serif"/>
        </w:rPr>
        <w:lastRenderedPageBreak/>
        <w:t>приносит торжественную присягу следующего содержания: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«Я, (Ф.И.О.), вступая в должность главы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поселения, торжественно клянусь соблюдать Конституцию Российской Федерации, федеральные законы и законы Воронежской области, Устав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сельского поселения, уважать и охранять права человека и гражданина, верно служить народу.».</w:t>
      </w:r>
    </w:p>
    <w:p w:rsidR="006A01B4" w:rsidRPr="0037590B" w:rsidRDefault="006A01B4">
      <w:pPr>
        <w:spacing w:line="360" w:lineRule="auto"/>
        <w:ind w:firstLine="709"/>
        <w:rPr>
          <w:rFonts w:ascii="PT Astra Serif" w:hAnsi="PT Astra Serif"/>
          <w:b/>
        </w:rPr>
      </w:pPr>
    </w:p>
    <w:p w:rsidR="006A01B4" w:rsidRPr="0037590B" w:rsidRDefault="002E367D">
      <w:pPr>
        <w:ind w:firstLine="709"/>
        <w:jc w:val="both"/>
        <w:rPr>
          <w:rFonts w:ascii="PT Astra Serif" w:hAnsi="PT Astra Serif"/>
          <w:b/>
        </w:rPr>
      </w:pPr>
      <w:r w:rsidRPr="0037590B">
        <w:rPr>
          <w:rFonts w:ascii="PT Astra Serif" w:hAnsi="PT Astra Serif"/>
          <w:b/>
        </w:rPr>
        <w:t xml:space="preserve">9. Часть 5 статьи 45 Устава «Правовые акты органов местного самоуправления </w:t>
      </w:r>
      <w:r w:rsidR="002B5EE5" w:rsidRPr="0037590B">
        <w:rPr>
          <w:rFonts w:ascii="PT Astra Serif" w:hAnsi="PT Astra Serif"/>
          <w:b/>
        </w:rPr>
        <w:t xml:space="preserve">Верхнеплавицкого </w:t>
      </w:r>
      <w:r w:rsidRPr="0037590B">
        <w:rPr>
          <w:rFonts w:ascii="PT Astra Serif" w:hAnsi="PT Astra Serif"/>
          <w:b/>
        </w:rPr>
        <w:t>сельского поселения» изложить в следующей редакции:</w:t>
      </w:r>
    </w:p>
    <w:p w:rsidR="006A01B4" w:rsidRPr="0037590B" w:rsidRDefault="002E367D">
      <w:pPr>
        <w:tabs>
          <w:tab w:val="left" w:pos="1335"/>
        </w:tabs>
        <w:ind w:firstLine="840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«5. Председатель Совета народных депутатов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поселения издаёт постановления и распоряжения по вопросам организации деятельности Совета народных депутатов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поселения, подписывает решения Совета народных депутатов </w:t>
      </w:r>
      <w:r w:rsidR="002B5EE5" w:rsidRPr="0037590B">
        <w:rPr>
          <w:rFonts w:ascii="PT Astra Serif" w:hAnsi="PT Astra Serif"/>
        </w:rPr>
        <w:t>Верхнеплавицкого</w:t>
      </w:r>
      <w:r w:rsidRPr="0037590B">
        <w:rPr>
          <w:rFonts w:ascii="PT Astra Serif" w:hAnsi="PT Astra Serif"/>
        </w:rPr>
        <w:t xml:space="preserve"> поселения.</w:t>
      </w:r>
    </w:p>
    <w:p w:rsidR="006A01B4" w:rsidRPr="0037590B" w:rsidRDefault="002E367D">
      <w:pPr>
        <w:ind w:firstLine="709"/>
        <w:jc w:val="both"/>
        <w:rPr>
          <w:rFonts w:ascii="PT Astra Serif" w:hAnsi="PT Astra Serif"/>
        </w:rPr>
      </w:pPr>
      <w:r w:rsidRPr="0037590B">
        <w:rPr>
          <w:rFonts w:ascii="PT Astra Serif" w:hAnsi="PT Astra Serif"/>
        </w:rPr>
        <w:t xml:space="preserve">Глава </w:t>
      </w:r>
      <w:r w:rsidR="002B5EE5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 xml:space="preserve">поселения в пределах своих полномочий, установленных настоящим уставом и решениями Совета народных депутатов </w:t>
      </w:r>
      <w:r w:rsidR="002B5EE5" w:rsidRPr="0037590B">
        <w:rPr>
          <w:rFonts w:ascii="PT Astra Serif" w:hAnsi="PT Astra Serif"/>
        </w:rPr>
        <w:t xml:space="preserve">Верхнеплавицкого </w:t>
      </w:r>
      <w:r w:rsidRPr="0037590B">
        <w:rPr>
          <w:rFonts w:ascii="PT Astra Serif" w:hAnsi="PT Astra Serif"/>
        </w:rPr>
        <w:t>поселения, издает постановления и распоряжения по вопросам, отнесенным к его компетенции настоящим уставом в соответствии с Федеральным законом от 20.03.2025 № 33 – ФЗ «</w:t>
      </w:r>
      <w:r w:rsidRPr="0037590B">
        <w:rPr>
          <w:rFonts w:ascii="PT Astra Serif" w:hAnsi="PT Astra Serif"/>
          <w:color w:val="000000"/>
          <w:spacing w:val="-4"/>
          <w:shd w:val="clear" w:color="auto" w:fill="E8E8E8"/>
        </w:rPr>
        <w:t>Об общих принципах организации местного самоуправления в единой системе публичной власти»</w:t>
      </w:r>
      <w:r w:rsidRPr="0037590B">
        <w:rPr>
          <w:rFonts w:ascii="PT Astra Serif" w:hAnsi="PT Astra Serif"/>
        </w:rPr>
        <w:t>, другими федеральными законами, а также постановления и распоряжения местной администрации по вопросам, указанным в части 2 статьи 61 Федерального закона от 20.03.2025 № 33 – ФЗ «</w:t>
      </w:r>
      <w:r w:rsidRPr="0037590B">
        <w:rPr>
          <w:rFonts w:ascii="PT Astra Serif" w:hAnsi="PT Astra Serif"/>
          <w:color w:val="000000"/>
          <w:spacing w:val="-4"/>
          <w:shd w:val="clear" w:color="auto" w:fill="E8E8E8"/>
        </w:rPr>
        <w:t>Об общих принципах организации местного самоуправления в единой системе публичной власти»</w:t>
      </w:r>
      <w:r w:rsidRPr="0037590B">
        <w:rPr>
          <w:rFonts w:ascii="PT Astra Serif" w:hAnsi="PT Astra Serif"/>
        </w:rPr>
        <w:t>.»;</w:t>
      </w:r>
    </w:p>
    <w:p w:rsidR="006A01B4" w:rsidRDefault="006A01B4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Pr="0037590B" w:rsidRDefault="0037590B">
      <w:pPr>
        <w:pStyle w:val="Con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7590B" w:rsidRPr="0037590B" w:rsidRDefault="0037590B" w:rsidP="0037590B">
      <w:pPr>
        <w:jc w:val="right"/>
      </w:pPr>
      <w:r w:rsidRPr="0037590B">
        <w:lastRenderedPageBreak/>
        <w:t xml:space="preserve">Приложение № 2 к </w:t>
      </w:r>
    </w:p>
    <w:p w:rsidR="0037590B" w:rsidRPr="0037590B" w:rsidRDefault="0037590B" w:rsidP="0037590B">
      <w:pPr>
        <w:jc w:val="right"/>
      </w:pPr>
      <w:r w:rsidRPr="0037590B">
        <w:t xml:space="preserve">решению Совета народных депутатов </w:t>
      </w:r>
    </w:p>
    <w:p w:rsidR="0037590B" w:rsidRPr="0037590B" w:rsidRDefault="0037590B" w:rsidP="0037590B">
      <w:pPr>
        <w:jc w:val="right"/>
      </w:pPr>
      <w:r w:rsidRPr="0037590B">
        <w:t xml:space="preserve">Верхнеплавицкого сельского поселения </w:t>
      </w:r>
    </w:p>
    <w:p w:rsidR="0037590B" w:rsidRPr="0037590B" w:rsidRDefault="0037590B" w:rsidP="0037590B">
      <w:pPr>
        <w:jc w:val="right"/>
      </w:pPr>
      <w:r w:rsidRPr="0037590B">
        <w:t xml:space="preserve">Верхнехавского муниципального района </w:t>
      </w:r>
    </w:p>
    <w:p w:rsidR="0037590B" w:rsidRPr="0037590B" w:rsidRDefault="0037590B" w:rsidP="0037590B">
      <w:pPr>
        <w:jc w:val="right"/>
      </w:pPr>
      <w:r w:rsidRPr="0037590B">
        <w:t xml:space="preserve">Воронежской области </w:t>
      </w:r>
    </w:p>
    <w:p w:rsidR="0037590B" w:rsidRPr="0037590B" w:rsidRDefault="0037590B" w:rsidP="0037590B">
      <w:pPr>
        <w:jc w:val="right"/>
      </w:pPr>
      <w:r w:rsidRPr="0037590B">
        <w:t xml:space="preserve">от </w:t>
      </w:r>
      <w:r>
        <w:t>01</w:t>
      </w:r>
      <w:r w:rsidRPr="0037590B">
        <w:t>.0</w:t>
      </w:r>
      <w:r>
        <w:t>7</w:t>
      </w:r>
      <w:r w:rsidRPr="0037590B">
        <w:t>.2025 года №1</w:t>
      </w:r>
      <w:r>
        <w:t>14</w:t>
      </w:r>
      <w:r w:rsidRPr="0037590B">
        <w:t xml:space="preserve"> </w:t>
      </w:r>
    </w:p>
    <w:p w:rsidR="0037590B" w:rsidRPr="0037590B" w:rsidRDefault="0037590B" w:rsidP="0037590B">
      <w:pPr>
        <w:ind w:firstLine="540"/>
        <w:jc w:val="both"/>
      </w:pPr>
      <w:r w:rsidRPr="0037590B">
        <w:t xml:space="preserve">  </w:t>
      </w:r>
    </w:p>
    <w:p w:rsidR="0037590B" w:rsidRPr="0037590B" w:rsidRDefault="0037590B" w:rsidP="0037590B">
      <w:pPr>
        <w:spacing w:line="276" w:lineRule="auto"/>
        <w:rPr>
          <w:b/>
          <w:bCs/>
        </w:rPr>
      </w:pPr>
      <w:r w:rsidRPr="0037590B">
        <w:t xml:space="preserve">                                                                  </w:t>
      </w:r>
      <w:r w:rsidRPr="0037590B">
        <w:rPr>
          <w:b/>
          <w:bCs/>
        </w:rPr>
        <w:t>ПОРЯДОК</w:t>
      </w:r>
    </w:p>
    <w:p w:rsidR="0037590B" w:rsidRPr="0037590B" w:rsidRDefault="0037590B" w:rsidP="0037590B">
      <w:pPr>
        <w:shd w:val="clear" w:color="auto" w:fill="FFFFFF"/>
        <w:ind w:firstLine="567"/>
        <w:jc w:val="center"/>
        <w:rPr>
          <w:b/>
          <w:bCs/>
        </w:rPr>
      </w:pPr>
      <w:r w:rsidRPr="0037590B">
        <w:rPr>
          <w:b/>
          <w:bCs/>
        </w:rPr>
        <w:t>участия граждан Верхнеплавицкого сельского поселения Верхнехавского муниципального района Воронежской области в обсуждении проекта изменений и дополнений в Устав Верхнеплавицкого сельского поселения Верхнехавского муниципального района Воронежской области и учета предложений по обсуждаемому проекту</w:t>
      </w:r>
    </w:p>
    <w:p w:rsidR="0037590B" w:rsidRPr="0037590B" w:rsidRDefault="0037590B" w:rsidP="0037590B">
      <w:pPr>
        <w:shd w:val="clear" w:color="auto" w:fill="FFFFFF"/>
        <w:ind w:firstLine="567"/>
        <w:jc w:val="center"/>
        <w:rPr>
          <w:b/>
          <w:bCs/>
        </w:rPr>
      </w:pPr>
    </w:p>
    <w:p w:rsidR="0037590B" w:rsidRPr="0037590B" w:rsidRDefault="0037590B" w:rsidP="0037590B">
      <w:pPr>
        <w:shd w:val="clear" w:color="auto" w:fill="FFFFFF"/>
        <w:ind w:firstLine="720"/>
        <w:jc w:val="both"/>
      </w:pPr>
      <w:r w:rsidRPr="0037590B">
        <w:t xml:space="preserve">В целях  предоставления  жителям Верхнеплавицкого сельского поселения  возможности  для </w:t>
      </w:r>
      <w:r w:rsidRPr="0037590B">
        <w:rPr>
          <w:spacing w:val="-16"/>
        </w:rPr>
        <w:t>участия  в</w:t>
      </w:r>
      <w:r w:rsidRPr="0037590B"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 Верхнеплавицкого сельского поселения обнародуется.</w:t>
      </w:r>
    </w:p>
    <w:p w:rsidR="0037590B" w:rsidRPr="0037590B" w:rsidRDefault="0037590B" w:rsidP="0037590B">
      <w:pPr>
        <w:shd w:val="clear" w:color="auto" w:fill="FFFFFF"/>
        <w:ind w:firstLine="709"/>
        <w:jc w:val="both"/>
      </w:pPr>
      <w:r w:rsidRPr="0037590B">
        <w:t xml:space="preserve">Совет народных депутатов  сельского поселения обращается к жителям Верхнеплавицкого сельского поселения  направлять  предложения в проект изменений и дополнений в  Устав  Верхнеплавицкого сельского поселения в письменном виде по прилагаемой форме в специальную комиссию для разработки проекта изменений и дополнений в Устав Верхнеплавицкого сельского поселения не позднее  </w:t>
      </w:r>
      <w:r>
        <w:t>01</w:t>
      </w:r>
      <w:r w:rsidRPr="0037590B">
        <w:t>.0</w:t>
      </w:r>
      <w:r>
        <w:t>8</w:t>
      </w:r>
      <w:r w:rsidRPr="0037590B">
        <w:t>.2025</w:t>
      </w:r>
      <w:r w:rsidRPr="0037590B">
        <w:rPr>
          <w:b/>
          <w:bCs/>
        </w:rPr>
        <w:t xml:space="preserve"> </w:t>
      </w:r>
      <w:r w:rsidRPr="0037590B">
        <w:rPr>
          <w:spacing w:val="-3"/>
        </w:rPr>
        <w:t>по адресу: с. Верхняя Плавица ул. Ленина д.56</w:t>
      </w:r>
      <w:r w:rsidRPr="0037590B">
        <w:t xml:space="preserve">,  </w:t>
      </w:r>
      <w:r w:rsidRPr="0037590B">
        <w:rPr>
          <w:spacing w:val="-3"/>
        </w:rPr>
        <w:t xml:space="preserve">комиссия для разработки проекта изменений и дополнений в Устав </w:t>
      </w:r>
      <w:r w:rsidRPr="0037590B">
        <w:t xml:space="preserve">Верхнеплавицкого </w:t>
      </w:r>
      <w:r w:rsidRPr="0037590B">
        <w:rPr>
          <w:spacing w:val="-3"/>
        </w:rPr>
        <w:t>сельского поселения, телефон: 8 47(343)76-4-19</w:t>
      </w:r>
    </w:p>
    <w:p w:rsidR="0037590B" w:rsidRPr="0037590B" w:rsidRDefault="0037590B" w:rsidP="0037590B">
      <w:pPr>
        <w:shd w:val="clear" w:color="auto" w:fill="FFFFFF"/>
        <w:ind w:right="10" w:firstLine="709"/>
        <w:jc w:val="both"/>
      </w:pPr>
      <w:r w:rsidRPr="0037590B">
        <w:t>Все поступившие предложения обязательно будут рассмотрены вышеназванной комиссией с участием лиц, направивших эти предложения.</w:t>
      </w:r>
      <w:bookmarkStart w:id="2" w:name="_GoBack"/>
      <w:bookmarkEnd w:id="2"/>
    </w:p>
    <w:p w:rsidR="0037590B" w:rsidRPr="0037590B" w:rsidRDefault="0037590B" w:rsidP="0037590B">
      <w:pPr>
        <w:shd w:val="clear" w:color="auto" w:fill="FFFFFF"/>
        <w:ind w:right="10" w:firstLine="518"/>
        <w:jc w:val="center"/>
        <w:rPr>
          <w:b/>
          <w:bCs/>
        </w:rPr>
      </w:pPr>
      <w:r w:rsidRPr="0037590B">
        <w:rPr>
          <w:b/>
          <w:bCs/>
        </w:rPr>
        <w:t>ФОРМА</w:t>
      </w:r>
    </w:p>
    <w:p w:rsidR="0037590B" w:rsidRPr="0037590B" w:rsidRDefault="0037590B" w:rsidP="0037590B">
      <w:pPr>
        <w:shd w:val="clear" w:color="auto" w:fill="FFFFFF"/>
        <w:ind w:firstLine="567"/>
        <w:jc w:val="center"/>
        <w:rPr>
          <w:b/>
          <w:bCs/>
        </w:rPr>
      </w:pPr>
      <w:r w:rsidRPr="0037590B">
        <w:rPr>
          <w:b/>
          <w:bCs/>
          <w:spacing w:val="-1"/>
        </w:rPr>
        <w:t>предлагаемых предложений в проект изменений и дополнений в Устав Верхнеплавицкого</w:t>
      </w:r>
      <w:r w:rsidRPr="0037590B">
        <w:rPr>
          <w:b/>
          <w:bCs/>
        </w:rPr>
        <w:t xml:space="preserve"> сельского поселения</w:t>
      </w:r>
    </w:p>
    <w:p w:rsidR="0037590B" w:rsidRPr="0037590B" w:rsidRDefault="0037590B" w:rsidP="0037590B">
      <w:pPr>
        <w:ind w:firstLine="567"/>
        <w:jc w:val="both"/>
      </w:pPr>
    </w:p>
    <w:tbl>
      <w:tblPr>
        <w:tblW w:w="9639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212"/>
        <w:gridCol w:w="2229"/>
        <w:gridCol w:w="2405"/>
        <w:gridCol w:w="3793"/>
      </w:tblGrid>
      <w:tr w:rsidR="0037590B" w:rsidRPr="0037590B" w:rsidTr="00FF02E1">
        <w:trPr>
          <w:trHeight w:hRule="exact" w:val="2899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 w:rsidRPr="0037590B">
              <w:rPr>
                <w:spacing w:val="-9"/>
                <w:lang w:eastAsia="en-US"/>
              </w:rPr>
              <w:t>Ф.И.О, адрес места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rPr>
                <w:lang w:eastAsia="en-US"/>
              </w:rPr>
            </w:pPr>
            <w:r w:rsidRPr="0037590B">
              <w:rPr>
                <w:lang w:eastAsia="en-US"/>
              </w:rPr>
              <w:t>жительства, № телефона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гражда-нина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направив-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шего пред.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его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предложения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left="19"/>
              <w:jc w:val="both"/>
              <w:rPr>
                <w:lang w:eastAsia="en-US"/>
              </w:rPr>
            </w:pPr>
            <w:r w:rsidRPr="0037590B">
              <w:rPr>
                <w:spacing w:val="-2"/>
                <w:lang w:eastAsia="en-US"/>
              </w:rPr>
              <w:t xml:space="preserve">Текст статей проекта изменений и дополнений в </w:t>
            </w:r>
            <w:r w:rsidRPr="0037590B">
              <w:rPr>
                <w:lang w:eastAsia="en-US"/>
              </w:rPr>
              <w:t>Устав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left="19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опубликованной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left="19" w:firstLine="567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left="259" w:right="259" w:firstLine="115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 xml:space="preserve">Предлагаемая </w:t>
            </w:r>
            <w:r w:rsidRPr="0037590B">
              <w:rPr>
                <w:spacing w:val="-2"/>
                <w:lang w:eastAsia="en-US"/>
              </w:rPr>
              <w:t xml:space="preserve">редакция статей </w:t>
            </w:r>
            <w:r w:rsidRPr="0037590B">
              <w:rPr>
                <w:lang w:eastAsia="en-US"/>
              </w:rPr>
              <w:t>проекта изменений и дополнений в Устав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left="91" w:right="106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 xml:space="preserve">Перечень законодательных </w:t>
            </w:r>
            <w:r w:rsidRPr="0037590B">
              <w:rPr>
                <w:spacing w:val="-2"/>
                <w:lang w:eastAsia="en-US"/>
              </w:rPr>
              <w:t>актов, на основании которых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 xml:space="preserve">предлагается внести </w:t>
            </w:r>
            <w:r w:rsidRPr="0037590B">
              <w:rPr>
                <w:spacing w:val="-2"/>
                <w:lang w:eastAsia="en-US"/>
              </w:rPr>
              <w:t xml:space="preserve">изменения или дополнения в </w:t>
            </w:r>
            <w:r w:rsidRPr="0037590B">
              <w:rPr>
                <w:lang w:eastAsia="en-US"/>
              </w:rPr>
              <w:t>проект Устава</w:t>
            </w:r>
          </w:p>
        </w:tc>
      </w:tr>
      <w:tr w:rsidR="0037590B" w:rsidRPr="0037590B" w:rsidTr="00FF02E1">
        <w:trPr>
          <w:trHeight w:hRule="exact" w:val="488"/>
        </w:trPr>
        <w:tc>
          <w:tcPr>
            <w:tcW w:w="1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37590B">
              <w:rPr>
                <w:b/>
                <w:bCs/>
                <w:lang w:eastAsia="en-US"/>
              </w:rPr>
              <w:t>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left="1066" w:firstLine="567"/>
              <w:jc w:val="both"/>
              <w:rPr>
                <w:lang w:eastAsia="en-US"/>
              </w:rPr>
            </w:pPr>
            <w:r w:rsidRPr="0037590B">
              <w:rPr>
                <w:b/>
                <w:bCs/>
                <w:lang w:eastAsia="en-US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left="1046" w:firstLine="567"/>
              <w:jc w:val="both"/>
              <w:rPr>
                <w:lang w:eastAsia="en-US"/>
              </w:rPr>
            </w:pPr>
            <w:r w:rsidRPr="0037590B">
              <w:rPr>
                <w:b/>
                <w:bCs/>
                <w:lang w:eastAsia="en-US"/>
              </w:rPr>
              <w:t>3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lang w:eastAsia="en-US"/>
              </w:rPr>
            </w:pPr>
            <w:r w:rsidRPr="0037590B">
              <w:rPr>
                <w:b/>
                <w:bCs/>
                <w:lang w:eastAsia="en-US"/>
              </w:rPr>
              <w:t>4</w:t>
            </w:r>
          </w:p>
        </w:tc>
      </w:tr>
      <w:tr w:rsidR="0037590B" w:rsidRPr="0037590B" w:rsidTr="00FF02E1">
        <w:trPr>
          <w:trHeight w:val="1698"/>
        </w:trPr>
        <w:tc>
          <w:tcPr>
            <w:tcW w:w="121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ст. №  _____,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п. № ______,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абзац №  _____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tabs>
                <w:tab w:val="left" w:leader="dot" w:pos="2002"/>
              </w:tabs>
              <w:spacing w:line="276" w:lineRule="auto"/>
              <w:ind w:firstLine="567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Изложение</w:t>
            </w:r>
            <w:r w:rsidRPr="0037590B">
              <w:rPr>
                <w:lang w:eastAsia="en-US"/>
              </w:rPr>
              <w:br/>
            </w:r>
            <w:r w:rsidRPr="0037590B">
              <w:rPr>
                <w:spacing w:val="-2"/>
                <w:lang w:eastAsia="en-US"/>
              </w:rPr>
              <w:t>текста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ст. №  _____,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п. № ______,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абзац №  _____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tabs>
                <w:tab w:val="left" w:leader="dot" w:pos="2002"/>
              </w:tabs>
              <w:spacing w:line="276" w:lineRule="auto"/>
              <w:ind w:firstLine="567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Изложение</w:t>
            </w:r>
            <w:r w:rsidRPr="0037590B">
              <w:rPr>
                <w:lang w:eastAsia="en-US"/>
              </w:rPr>
              <w:br/>
            </w:r>
            <w:r w:rsidRPr="0037590B">
              <w:rPr>
                <w:spacing w:val="-2"/>
                <w:lang w:eastAsia="en-US"/>
              </w:rPr>
              <w:t>текста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lang w:eastAsia="en-US"/>
              </w:rPr>
            </w:pPr>
            <w:r w:rsidRPr="0037590B">
              <w:rPr>
                <w:lang w:eastAsia="en-US"/>
              </w:rPr>
              <w:t>№ , дата и полное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lang w:eastAsia="en-US"/>
              </w:rPr>
            </w:pPr>
            <w:r w:rsidRPr="0037590B">
              <w:rPr>
                <w:spacing w:val="-1"/>
                <w:lang w:eastAsia="en-US"/>
              </w:rPr>
              <w:t>наименование Закона,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lang w:eastAsia="en-US"/>
              </w:rPr>
            </w:pPr>
            <w:r w:rsidRPr="0037590B">
              <w:rPr>
                <w:spacing w:val="-1"/>
                <w:lang w:eastAsia="en-US"/>
              </w:rPr>
              <w:t>номера статей, пунктов,</w:t>
            </w:r>
          </w:p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lang w:eastAsia="en-US"/>
              </w:rPr>
            </w:pPr>
            <w:r w:rsidRPr="0037590B">
              <w:rPr>
                <w:spacing w:val="-3"/>
                <w:lang w:eastAsia="en-US"/>
              </w:rPr>
              <w:t>подпунктов, абзацев и т. д.</w:t>
            </w:r>
          </w:p>
        </w:tc>
      </w:tr>
      <w:tr w:rsidR="0037590B" w:rsidRPr="0037590B" w:rsidTr="00FF02E1">
        <w:trPr>
          <w:trHeight w:hRule="exact" w:val="336"/>
        </w:trPr>
        <w:tc>
          <w:tcPr>
            <w:tcW w:w="121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7590B" w:rsidRPr="0037590B" w:rsidRDefault="0037590B" w:rsidP="0037590B">
            <w:pPr>
              <w:widowControl w:val="0"/>
              <w:rPr>
                <w:lang w:eastAsia="en-US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590B" w:rsidRPr="0037590B" w:rsidRDefault="0037590B" w:rsidP="0037590B">
            <w:pPr>
              <w:widowControl w:val="0"/>
              <w:shd w:val="clear" w:color="auto" w:fill="FFFFFF"/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</w:tr>
    </w:tbl>
    <w:p w:rsidR="0037590B" w:rsidRPr="0037590B" w:rsidRDefault="0037590B" w:rsidP="0037590B">
      <w:pPr>
        <w:ind w:firstLine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7590B">
        <w:rPr>
          <w:spacing w:val="-4"/>
        </w:rPr>
        <w:t>Подпись лица направившего предложение</w:t>
      </w:r>
      <w:r w:rsidRPr="0037590B">
        <w:rPr>
          <w:spacing w:val="-4"/>
        </w:rPr>
        <w:tab/>
        <w:t>_______________</w:t>
      </w:r>
    </w:p>
    <w:p w:rsidR="006A01B4" w:rsidRPr="0037590B" w:rsidRDefault="006A01B4">
      <w:pPr>
        <w:pStyle w:val="af7"/>
        <w:spacing w:beforeAutospacing="0" w:afterAutospacing="0" w:line="360" w:lineRule="auto"/>
        <w:jc w:val="both"/>
        <w:rPr>
          <w:rFonts w:ascii="PT Astra Serif" w:hAnsi="PT Astra Serif"/>
          <w:lang w:eastAsia="en-US"/>
        </w:rPr>
      </w:pPr>
    </w:p>
    <w:sectPr w:rsidR="006A01B4" w:rsidRPr="0037590B" w:rsidSect="00D5329C">
      <w:headerReference w:type="default" r:id="rId6"/>
      <w:pgSz w:w="11906" w:h="16838"/>
      <w:pgMar w:top="142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3E8" w:rsidRDefault="005413E8">
      <w:r>
        <w:separator/>
      </w:r>
    </w:p>
  </w:endnote>
  <w:endnote w:type="continuationSeparator" w:id="0">
    <w:p w:rsidR="005413E8" w:rsidRDefault="0054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3E8" w:rsidRDefault="005413E8">
      <w:r>
        <w:separator/>
      </w:r>
    </w:p>
  </w:footnote>
  <w:footnote w:type="continuationSeparator" w:id="0">
    <w:p w:rsidR="005413E8" w:rsidRDefault="00541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1B4" w:rsidRDefault="002E367D">
    <w:pPr>
      <w:pStyle w:val="af4"/>
      <w:jc w:val="center"/>
      <w:rPr>
        <w:rFonts w:ascii="PT Astra Serif" w:hAnsi="PT Astra Serif"/>
        <w:sz w:val="20"/>
        <w:szCs w:val="20"/>
      </w:rPr>
    </w:pPr>
    <w:r>
      <w:rPr>
        <w:rFonts w:ascii="PT Astra Serif" w:hAnsi="PT Astra Serif"/>
        <w:sz w:val="20"/>
        <w:szCs w:val="20"/>
      </w:rPr>
      <w:fldChar w:fldCharType="begin"/>
    </w:r>
    <w:r>
      <w:rPr>
        <w:rFonts w:ascii="PT Astra Serif" w:hAnsi="PT Astra Serif"/>
        <w:sz w:val="20"/>
        <w:szCs w:val="20"/>
      </w:rPr>
      <w:instrText>PAGE</w:instrText>
    </w:r>
    <w:r>
      <w:rPr>
        <w:rFonts w:ascii="PT Astra Serif" w:hAnsi="PT Astra Serif"/>
        <w:sz w:val="20"/>
        <w:szCs w:val="20"/>
      </w:rPr>
      <w:fldChar w:fldCharType="separate"/>
    </w:r>
    <w:r>
      <w:rPr>
        <w:rFonts w:ascii="PT Astra Serif" w:hAnsi="PT Astra Serif"/>
        <w:noProof/>
        <w:sz w:val="20"/>
        <w:szCs w:val="20"/>
      </w:rPr>
      <w:t>12</w:t>
    </w:r>
    <w:r>
      <w:rPr>
        <w:rFonts w:ascii="PT Astra Serif" w:hAnsi="PT Astra Serif"/>
        <w:sz w:val="20"/>
        <w:szCs w:val="20"/>
      </w:rPr>
      <w:fldChar w:fldCharType="end"/>
    </w:r>
  </w:p>
  <w:p w:rsidR="006A01B4" w:rsidRDefault="006A01B4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1B4"/>
    <w:rsid w:val="0006158C"/>
    <w:rsid w:val="0016642A"/>
    <w:rsid w:val="002B5EE5"/>
    <w:rsid w:val="002E367D"/>
    <w:rsid w:val="0032106E"/>
    <w:rsid w:val="0037590B"/>
    <w:rsid w:val="0052002B"/>
    <w:rsid w:val="005413E8"/>
    <w:rsid w:val="00615B71"/>
    <w:rsid w:val="00634FCC"/>
    <w:rsid w:val="006A01B4"/>
    <w:rsid w:val="008D2711"/>
    <w:rsid w:val="00A032DD"/>
    <w:rsid w:val="00D5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222F"/>
  <w15:docId w15:val="{26D2C90C-DBF2-4A3B-9B03-04C3275D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6DD"/>
    <w:rPr>
      <w:sz w:val="24"/>
      <w:szCs w:val="24"/>
    </w:rPr>
  </w:style>
  <w:style w:type="paragraph" w:styleId="1">
    <w:name w:val="heading 1"/>
    <w:basedOn w:val="a"/>
    <w:next w:val="a"/>
    <w:uiPriority w:val="99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9"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036D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uiPriority w:val="99"/>
    <w:qFormat/>
    <w:locked/>
    <w:rsid w:val="00287315"/>
    <w:rPr>
      <w:rFonts w:ascii="Cambria" w:hAnsi="Cambria"/>
      <w:b/>
      <w:kern w:val="2"/>
      <w:sz w:val="32"/>
    </w:rPr>
  </w:style>
  <w:style w:type="character" w:customStyle="1" w:styleId="20">
    <w:name w:val="Заголовок 2 Знак"/>
    <w:basedOn w:val="a0"/>
    <w:uiPriority w:val="99"/>
    <w:semiHidden/>
    <w:qFormat/>
    <w:locked/>
    <w:rsid w:val="002873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2873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80561C"/>
    <w:rPr>
      <w:rFonts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sid w:val="006036DD"/>
    <w:rPr>
      <w:rFonts w:ascii="Cambria" w:hAnsi="Cambria" w:cs="Times New Roman"/>
      <w:sz w:val="22"/>
      <w:szCs w:val="22"/>
    </w:rPr>
  </w:style>
  <w:style w:type="character" w:customStyle="1" w:styleId="a4">
    <w:name w:val="Название Знак"/>
    <w:basedOn w:val="a0"/>
    <w:uiPriority w:val="99"/>
    <w:qFormat/>
    <w:locked/>
    <w:rsid w:val="0080561C"/>
    <w:rPr>
      <w:rFonts w:cs="Times New Roman"/>
      <w:b/>
      <w:spacing w:val="100"/>
      <w:sz w:val="36"/>
      <w:lang w:eastAsia="ru-RU"/>
    </w:rPr>
  </w:style>
  <w:style w:type="character" w:customStyle="1" w:styleId="a5">
    <w:name w:val="Выделенная цитата Знак"/>
    <w:basedOn w:val="a0"/>
    <w:uiPriority w:val="99"/>
    <w:qFormat/>
    <w:locked/>
    <w:rsid w:val="00287315"/>
    <w:rPr>
      <w:rFonts w:ascii="Calibri" w:hAnsi="Calibri"/>
      <w:b/>
      <w:i/>
      <w:color w:val="4F81BD"/>
      <w:sz w:val="22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6036DD"/>
    <w:rPr>
      <w:rFonts w:cs="Times New Roman"/>
      <w:sz w:val="24"/>
    </w:rPr>
  </w:style>
  <w:style w:type="character" w:customStyle="1" w:styleId="a7">
    <w:name w:val="Основной текст с отступом Знак"/>
    <w:basedOn w:val="a0"/>
    <w:uiPriority w:val="99"/>
    <w:semiHidden/>
    <w:qFormat/>
    <w:locked/>
    <w:rsid w:val="006036DD"/>
    <w:rPr>
      <w:rFonts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locked/>
    <w:rsid w:val="006036DD"/>
    <w:rPr>
      <w:rFonts w:cs="Times New Roman"/>
      <w:color w:val="000000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3"/>
    <w:uiPriority w:val="99"/>
    <w:semiHidden/>
    <w:qFormat/>
    <w:locked/>
    <w:rsid w:val="006036DD"/>
    <w:rPr>
      <w:rFonts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6036DD"/>
    <w:rPr>
      <w:rFonts w:cs="Times New Roman"/>
      <w:color w:val="0000FF"/>
      <w:u w:val="single"/>
    </w:rPr>
  </w:style>
  <w:style w:type="character" w:customStyle="1" w:styleId="a3">
    <w:name w:val="Основной текст_"/>
    <w:basedOn w:val="a0"/>
    <w:link w:val="10"/>
    <w:uiPriority w:val="99"/>
    <w:qFormat/>
    <w:locked/>
    <w:rsid w:val="0075398D"/>
    <w:rPr>
      <w:rFonts w:cs="Times New Roman"/>
      <w:spacing w:val="10"/>
      <w:shd w:val="clear" w:color="auto" w:fill="FFFFFF"/>
    </w:rPr>
  </w:style>
  <w:style w:type="character" w:customStyle="1" w:styleId="a8">
    <w:name w:val="Верхний колонтитул Знак"/>
    <w:basedOn w:val="a0"/>
    <w:uiPriority w:val="99"/>
    <w:qFormat/>
    <w:locked/>
    <w:rsid w:val="00EC7828"/>
    <w:rPr>
      <w:rFonts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uiPriority w:val="99"/>
    <w:qFormat/>
    <w:locked/>
    <w:rsid w:val="00EC7828"/>
    <w:rPr>
      <w:rFonts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locked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uiPriority w:val="99"/>
    <w:semiHidden/>
    <w:rsid w:val="006036DD"/>
    <w:pPr>
      <w:jc w:val="both"/>
    </w:pPr>
    <w:rPr>
      <w:szCs w:val="20"/>
    </w:r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Title"/>
    <w:basedOn w:val="a"/>
    <w:uiPriority w:val="99"/>
    <w:qFormat/>
    <w:rsid w:val="00287315"/>
    <w:pPr>
      <w:textAlignment w:val="baseline"/>
    </w:pPr>
    <w:rPr>
      <w:b/>
      <w:spacing w:val="100"/>
      <w:sz w:val="36"/>
      <w:szCs w:val="20"/>
    </w:rPr>
  </w:style>
  <w:style w:type="paragraph" w:styleId="af0">
    <w:name w:val="Intense Quote"/>
    <w:basedOn w:val="a"/>
    <w:next w:val="a"/>
    <w:uiPriority w:val="99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paragraph" w:styleId="af1">
    <w:name w:val="Body Text Indent"/>
    <w:basedOn w:val="a"/>
    <w:uiPriority w:val="99"/>
    <w:semiHidden/>
    <w:rsid w:val="006036DD"/>
    <w:pPr>
      <w:spacing w:after="120"/>
      <w:ind w:left="283"/>
    </w:pPr>
  </w:style>
  <w:style w:type="paragraph" w:styleId="22">
    <w:name w:val="Body Text 2"/>
    <w:basedOn w:val="a"/>
    <w:link w:val="21"/>
    <w:uiPriority w:val="99"/>
    <w:semiHidden/>
    <w:qFormat/>
    <w:rsid w:val="006036DD"/>
    <w:pPr>
      <w:jc w:val="both"/>
    </w:pPr>
    <w:rPr>
      <w:color w:val="000000"/>
    </w:rPr>
  </w:style>
  <w:style w:type="paragraph" w:styleId="24">
    <w:name w:val="Body Text Indent 2"/>
    <w:basedOn w:val="a"/>
    <w:link w:val="210"/>
    <w:uiPriority w:val="99"/>
    <w:semiHidden/>
    <w:qFormat/>
    <w:rsid w:val="006036DD"/>
    <w:pPr>
      <w:spacing w:after="120" w:line="480" w:lineRule="auto"/>
      <w:ind w:left="283"/>
    </w:pPr>
  </w:style>
  <w:style w:type="paragraph" w:customStyle="1" w:styleId="ConsNormal">
    <w:name w:val="ConsNormal"/>
    <w:uiPriority w:val="99"/>
    <w:qFormat/>
    <w:rsid w:val="006036DD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b">
    <w:name w:val="Обычнbй"/>
    <w:uiPriority w:val="99"/>
    <w:qFormat/>
    <w:rsid w:val="006036DD"/>
    <w:pPr>
      <w:widowControl w:val="0"/>
      <w:snapToGrid w:val="0"/>
    </w:pPr>
    <w:rPr>
      <w:sz w:val="28"/>
      <w:szCs w:val="20"/>
    </w:rPr>
  </w:style>
  <w:style w:type="paragraph" w:customStyle="1" w:styleId="Style7">
    <w:name w:val="Style7"/>
    <w:basedOn w:val="a"/>
    <w:uiPriority w:val="99"/>
    <w:qFormat/>
    <w:rsid w:val="006036DD"/>
    <w:pPr>
      <w:widowControl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uiPriority w:val="99"/>
    <w:qFormat/>
    <w:rsid w:val="006036DD"/>
    <w:pPr>
      <w:widowControl w:val="0"/>
      <w:spacing w:line="266" w:lineRule="exact"/>
      <w:ind w:hanging="341"/>
    </w:pPr>
  </w:style>
  <w:style w:type="paragraph" w:styleId="af2">
    <w:name w:val="List Paragraph"/>
    <w:basedOn w:val="a"/>
    <w:uiPriority w:val="99"/>
    <w:qFormat/>
    <w:rsid w:val="00EE7EF5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384EBC"/>
    <w:rPr>
      <w:sz w:val="28"/>
      <w:szCs w:val="28"/>
      <w:lang w:eastAsia="en-US"/>
    </w:rPr>
  </w:style>
  <w:style w:type="paragraph" w:customStyle="1" w:styleId="12">
    <w:name w:val="Основной текст1"/>
    <w:basedOn w:val="a"/>
    <w:uiPriority w:val="99"/>
    <w:qFormat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1">
    <w:name w:val="Обычнbй1"/>
    <w:uiPriority w:val="99"/>
    <w:qFormat/>
    <w:rsid w:val="00D052DF"/>
    <w:pPr>
      <w:widowControl w:val="0"/>
      <w:snapToGrid w:val="0"/>
    </w:pPr>
    <w:rPr>
      <w:sz w:val="28"/>
      <w:szCs w:val="20"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rsid w:val="00EC7828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rsid w:val="00EC7828"/>
    <w:pPr>
      <w:tabs>
        <w:tab w:val="center" w:pos="4677"/>
        <w:tab w:val="right" w:pos="9355"/>
      </w:tabs>
    </w:pPr>
  </w:style>
  <w:style w:type="paragraph" w:styleId="af6">
    <w:name w:val="Balloon Text"/>
    <w:basedOn w:val="a"/>
    <w:uiPriority w:val="99"/>
    <w:semiHidden/>
    <w:qFormat/>
    <w:rsid w:val="00A76AAF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 Знак1"/>
    <w:basedOn w:val="a"/>
    <w:link w:val="24"/>
    <w:uiPriority w:val="99"/>
    <w:qFormat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</w:rPr>
  </w:style>
  <w:style w:type="paragraph" w:styleId="af7">
    <w:name w:val="Normal (Web)"/>
    <w:basedOn w:val="a"/>
    <w:uiPriority w:val="99"/>
    <w:qFormat/>
    <w:rsid w:val="0031251A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4651</Words>
  <Characters>26512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 Г В</dc:creator>
  <dc:description/>
  <cp:lastModifiedBy>verhplav</cp:lastModifiedBy>
  <cp:revision>15</cp:revision>
  <cp:lastPrinted>2025-07-08T12:28:00Z</cp:lastPrinted>
  <dcterms:created xsi:type="dcterms:W3CDTF">2025-07-08T06:21:00Z</dcterms:created>
  <dcterms:modified xsi:type="dcterms:W3CDTF">2025-07-09T08:00:00Z</dcterms:modified>
  <dc:language>ru-RU</dc:language>
</cp:coreProperties>
</file>