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3A" w:rsidRDefault="00DC303A" w:rsidP="00DC303A">
      <w:pPr>
        <w:pStyle w:val="Standard"/>
        <w:spacing w:line="360" w:lineRule="auto"/>
        <w:jc w:val="center"/>
      </w:pPr>
    </w:p>
    <w:p w:rsidR="00DC303A" w:rsidRDefault="00DC303A" w:rsidP="00DC303A">
      <w:pPr>
        <w:pStyle w:val="a3"/>
        <w:spacing w:line="360" w:lineRule="auto"/>
        <w:rPr>
          <w:szCs w:val="28"/>
        </w:rPr>
      </w:pPr>
      <w:r>
        <w:rPr>
          <w:szCs w:val="28"/>
        </w:rPr>
        <w:t>АДМИНИСТРАЦИЯ ВЕРХНЕПЛАВИЦКОГО СЕЛЬСКОГО ПОСЕЛЕНИЯ ВЕРХНЕХАВСКОГО  МУНИЦИПАЛЬНОГО РАЙОНА ВОРОНЕЖСКОЙ ОБЛАСТИ</w:t>
      </w:r>
    </w:p>
    <w:p w:rsidR="00DC303A" w:rsidRDefault="00DC303A" w:rsidP="00DC303A">
      <w:pPr>
        <w:pStyle w:val="Standard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03A" w:rsidRDefault="00DC303A" w:rsidP="00DC30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13 мая 2024 г. № 26</w:t>
      </w:r>
    </w:p>
    <w:p w:rsidR="00DC303A" w:rsidRDefault="00DC303A" w:rsidP="00DC30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с. Верхняя Плавица</w:t>
      </w:r>
    </w:p>
    <w:p w:rsidR="00DC303A" w:rsidRDefault="00DC303A" w:rsidP="00DC303A">
      <w:pPr>
        <w:pStyle w:val="Standard"/>
        <w:rPr>
          <w:sz w:val="28"/>
          <w:szCs w:val="28"/>
        </w:rPr>
      </w:pPr>
    </w:p>
    <w:p w:rsidR="00DC303A" w:rsidRDefault="00DC303A" w:rsidP="00DC303A">
      <w:pPr>
        <w:pStyle w:val="Textbody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постановлений </w:t>
      </w:r>
    </w:p>
    <w:p w:rsidR="00DC303A" w:rsidRDefault="00DC303A" w:rsidP="00DC303A">
      <w:pPr>
        <w:pStyle w:val="Textbody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Верхнеплавицкого сельского поселения</w:t>
      </w:r>
    </w:p>
    <w:p w:rsidR="00DC303A" w:rsidRDefault="00DC303A" w:rsidP="00DC303A">
      <w:pPr>
        <w:pStyle w:val="Textbody"/>
        <w:spacing w:after="0" w:line="276" w:lineRule="auto"/>
      </w:pPr>
      <w:r>
        <w:rPr>
          <w:b/>
          <w:sz w:val="28"/>
          <w:szCs w:val="28"/>
        </w:rPr>
        <w:t>Верхнехавского муниципального района</w:t>
      </w:r>
    </w:p>
    <w:p w:rsidR="00DC303A" w:rsidRDefault="00DC303A" w:rsidP="00DC303A">
      <w:pPr>
        <w:pStyle w:val="Textbody"/>
        <w:spacing w:after="0" w:line="276" w:lineRule="auto"/>
      </w:pPr>
      <w:r>
        <w:rPr>
          <w:b/>
          <w:sz w:val="28"/>
          <w:szCs w:val="28"/>
        </w:rPr>
        <w:t xml:space="preserve">Воронежской области </w:t>
      </w:r>
    </w:p>
    <w:p w:rsidR="00DC303A" w:rsidRDefault="00DC303A" w:rsidP="00DC303A">
      <w:pPr>
        <w:pStyle w:val="Textbody"/>
        <w:spacing w:after="0" w:line="276" w:lineRule="auto"/>
        <w:ind w:firstLine="720"/>
        <w:rPr>
          <w:sz w:val="28"/>
          <w:szCs w:val="28"/>
        </w:rPr>
      </w:pPr>
    </w:p>
    <w:p w:rsidR="00DC303A" w:rsidRDefault="00DC303A" w:rsidP="00DC303A">
      <w:pPr>
        <w:pStyle w:val="Textbody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Федеральным законом от 06.10.2003 № 131-ФЗ «Об общих принципах организации местного самоуправления в Российской Федерации»,  Уставом Верхнеплавицкого сельского поселения Верхнехавского муниципального района, в целях приведения  нормативных правовых актов в соответствие с нормами действующего законодательства Российской Федерации и Воронежской области,  администрация Верхнеплавицкого сельского поселения Верхнехавского муниципального района Воронежской области </w:t>
      </w:r>
    </w:p>
    <w:p w:rsidR="00DC303A" w:rsidRDefault="00DC303A" w:rsidP="00DC303A">
      <w:pPr>
        <w:pStyle w:val="Textbody"/>
        <w:spacing w:after="0"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303A" w:rsidRDefault="00DC303A" w:rsidP="00DC303A">
      <w:pPr>
        <w:pStyle w:val="Textbody"/>
        <w:spacing w:after="0" w:line="276" w:lineRule="auto"/>
        <w:ind w:firstLine="720"/>
        <w:jc w:val="center"/>
        <w:rPr>
          <w:sz w:val="28"/>
          <w:szCs w:val="28"/>
        </w:rPr>
      </w:pPr>
    </w:p>
    <w:p w:rsidR="00DC303A" w:rsidRDefault="00DC303A" w:rsidP="00DC303A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1.Признать утратившими силу следующие постановления администрации Верхнеплавицкого сельского поселения Верхнехавского муниципального района:</w:t>
      </w:r>
    </w:p>
    <w:p w:rsidR="00DC303A" w:rsidRDefault="00DC303A" w:rsidP="00DC303A">
      <w:pPr>
        <w:tabs>
          <w:tab w:val="left" w:pos="5760"/>
        </w:tabs>
      </w:pPr>
      <w:r>
        <w:rPr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.75pt;height:.75pt;visibility:visible;mso-wrap-style:square" o:ole="">
            <v:imagedata r:id="rId4" o:title=""/>
          </v:shape>
          <o:OLEObject Type="Embed" ProgID="Unknown" ShapeID="Object 2" DrawAspect="Content" ObjectID="_1777272851" r:id="rId5"/>
        </w:object>
      </w:r>
      <w:r>
        <w:rPr>
          <w:rFonts w:cs="Arial"/>
          <w:sz w:val="28"/>
          <w:szCs w:val="28"/>
        </w:rPr>
        <w:t xml:space="preserve"> - от 06.07.2021 г. № 12 «</w:t>
      </w:r>
      <w:r>
        <w:rPr>
          <w:sz w:val="28"/>
          <w:szCs w:val="28"/>
        </w:rPr>
        <w:t>О внесении изменений в административный регламент осуществления муниципального контроля в области торговой деятельности на территории Верхнеплавицкого сельского поселения Верхнехавского муниципального района»;</w:t>
      </w:r>
    </w:p>
    <w:p w:rsidR="00DC303A" w:rsidRDefault="00DC303A" w:rsidP="00DC303A">
      <w:pPr>
        <w:tabs>
          <w:tab w:val="left" w:pos="5760"/>
        </w:tabs>
      </w:pPr>
      <w:r>
        <w:rPr>
          <w:sz w:val="28"/>
          <w:szCs w:val="28"/>
        </w:rPr>
        <w:t xml:space="preserve"> - </w:t>
      </w:r>
      <w:r>
        <w:rPr>
          <w:rFonts w:cs="Arial"/>
          <w:color w:val="000000"/>
          <w:sz w:val="28"/>
          <w:szCs w:val="28"/>
        </w:rPr>
        <w:t>от 06.05.2019 № 36 «</w:t>
      </w:r>
      <w:r>
        <w:rPr>
          <w:rFonts w:eastAsia="Calibri"/>
          <w:sz w:val="28"/>
          <w:szCs w:val="28"/>
        </w:rPr>
        <w:t>Об утверждении административного регламента  осуществления муниципального контроля в области торговой деятельности на территории Верхнеплавицкого  сельского поселения Верхнехавского муниципального района»;</w:t>
      </w:r>
    </w:p>
    <w:p w:rsidR="00DC303A" w:rsidRDefault="00DC303A" w:rsidP="00DC303A">
      <w:pPr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 w:cs="Arial"/>
          <w:color w:val="000000"/>
          <w:sz w:val="28"/>
          <w:szCs w:val="28"/>
          <w:lang w:eastAsia="ar-SA"/>
        </w:rPr>
        <w:t>от</w:t>
      </w:r>
      <w:r>
        <w:rPr>
          <w:rFonts w:cs="Arial"/>
          <w:color w:val="000000"/>
          <w:sz w:val="28"/>
          <w:szCs w:val="28"/>
          <w:lang w:eastAsia="ar-SA"/>
        </w:rPr>
        <w:t xml:space="preserve"> </w:t>
      </w:r>
      <w:r>
        <w:rPr>
          <w:rFonts w:eastAsia="Calibri" w:cs="Arial"/>
          <w:color w:val="000000"/>
          <w:sz w:val="28"/>
          <w:szCs w:val="28"/>
          <w:lang w:eastAsia="ar-SA"/>
        </w:rPr>
        <w:t>06.05.2019 г.</w:t>
      </w:r>
      <w:r>
        <w:rPr>
          <w:rFonts w:cs="Arial"/>
          <w:color w:val="000000"/>
          <w:sz w:val="28"/>
          <w:szCs w:val="28"/>
          <w:lang w:eastAsia="ar-SA"/>
        </w:rPr>
        <w:t xml:space="preserve"> </w:t>
      </w:r>
      <w:r>
        <w:rPr>
          <w:rFonts w:eastAsia="Calibri" w:cs="Arial"/>
          <w:color w:val="000000"/>
          <w:sz w:val="28"/>
          <w:szCs w:val="28"/>
          <w:lang w:eastAsia="ar-SA"/>
        </w:rPr>
        <w:t>№ 37 «</w:t>
      </w:r>
      <w:r>
        <w:rPr>
          <w:rFonts w:eastAsia="Lucida Sans Unicode"/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в сфере соблюдения правил благоустройства территории Верхнеплавицкого сельского поселения Верхнехавского муниципального района Воронежской области»;</w:t>
      </w:r>
    </w:p>
    <w:p w:rsidR="00DC303A" w:rsidRDefault="00DC303A" w:rsidP="00DC303A">
      <w:r>
        <w:rPr>
          <w:rFonts w:eastAsia="Lucida Sans Unicode"/>
          <w:color w:val="000000"/>
          <w:sz w:val="28"/>
          <w:szCs w:val="28"/>
        </w:rPr>
        <w:t xml:space="preserve"> - </w:t>
      </w:r>
      <w:r>
        <w:rPr>
          <w:rFonts w:cs="Arial"/>
          <w:bCs/>
          <w:color w:val="000000"/>
          <w:sz w:val="28"/>
          <w:szCs w:val="28"/>
          <w:lang w:eastAsia="ar-SA"/>
        </w:rPr>
        <w:t>от 06.05.2019 года № 33 «</w:t>
      </w:r>
      <w:r>
        <w:rPr>
          <w:sz w:val="28"/>
          <w:szCs w:val="28"/>
          <w:lang w:eastAsia="ar-SA"/>
        </w:rPr>
        <w:t xml:space="preserve">Об утверждении Положения «О порядке </w:t>
      </w:r>
      <w:r>
        <w:rPr>
          <w:sz w:val="28"/>
          <w:szCs w:val="28"/>
          <w:lang w:eastAsia="ar-SA"/>
        </w:rPr>
        <w:lastRenderedPageBreak/>
        <w:t xml:space="preserve">организации и осуществления муниципального контроля в области торговой </w:t>
      </w:r>
    </w:p>
    <w:p w:rsidR="00DC303A" w:rsidRDefault="00DC303A" w:rsidP="00DC303A">
      <w:pPr>
        <w:rPr>
          <w:sz w:val="28"/>
          <w:szCs w:val="28"/>
          <w:lang w:eastAsia="ar-SA"/>
        </w:rPr>
      </w:pPr>
    </w:p>
    <w:p w:rsidR="00DC303A" w:rsidRDefault="00DC303A" w:rsidP="00DC303A">
      <w:pPr>
        <w:rPr>
          <w:sz w:val="28"/>
          <w:szCs w:val="28"/>
          <w:lang w:eastAsia="ar-SA"/>
        </w:rPr>
      </w:pPr>
    </w:p>
    <w:p w:rsidR="00DC303A" w:rsidRDefault="00DC303A" w:rsidP="00DC303A">
      <w:r>
        <w:rPr>
          <w:sz w:val="28"/>
          <w:szCs w:val="28"/>
          <w:lang w:eastAsia="ar-SA"/>
        </w:rPr>
        <w:t>деятельности на территории Верхнеплавицкого сельского поселения».</w:t>
      </w:r>
    </w:p>
    <w:p w:rsidR="00DC303A" w:rsidRDefault="00DC303A" w:rsidP="00DC303A">
      <w:r>
        <w:rPr>
          <w:sz w:val="28"/>
          <w:szCs w:val="28"/>
          <w:lang w:eastAsia="ar-SA"/>
        </w:rPr>
        <w:t xml:space="preserve"> 2.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Обнародовать настоящее постановление и разместить на официальном сайте администрации Верхнеплавицкого сельского поселения в сети «Интернет».</w:t>
      </w:r>
    </w:p>
    <w:p w:rsidR="00DC303A" w:rsidRDefault="00DC303A" w:rsidP="00DC303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3. Контроль за исполнением настоящего постановления оставляю за собой.</w:t>
      </w:r>
    </w:p>
    <w:p w:rsidR="00DC303A" w:rsidRDefault="00DC303A" w:rsidP="00DC303A">
      <w:pPr>
        <w:rPr>
          <w:sz w:val="28"/>
          <w:szCs w:val="28"/>
          <w:lang w:eastAsia="ar-SA"/>
        </w:rPr>
      </w:pPr>
    </w:p>
    <w:p w:rsidR="00DC303A" w:rsidRDefault="00DC303A" w:rsidP="00DC303A">
      <w:pPr>
        <w:rPr>
          <w:sz w:val="28"/>
          <w:szCs w:val="28"/>
          <w:lang w:eastAsia="ar-SA"/>
        </w:rPr>
      </w:pPr>
    </w:p>
    <w:p w:rsidR="00DC303A" w:rsidRDefault="00DC303A" w:rsidP="00DC303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DC303A" w:rsidRDefault="00DC303A" w:rsidP="00DC303A">
      <w:r>
        <w:rPr>
          <w:sz w:val="28"/>
          <w:szCs w:val="28"/>
          <w:lang w:eastAsia="ar-SA"/>
        </w:rPr>
        <w:t xml:space="preserve">Верхнеплавицкого сельского поселения                          Л.Л.Гуренкова </w:t>
      </w:r>
    </w:p>
    <w:p w:rsidR="00DC303A" w:rsidRDefault="00DC303A">
      <w:bookmarkStart w:id="0" w:name="_GoBack"/>
      <w:bookmarkEnd w:id="0"/>
    </w:p>
    <w:sectPr w:rsidR="00D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A"/>
    <w:rsid w:val="00D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AE341-B653-4E4C-9659-FA9B105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3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30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DC303A"/>
    <w:pPr>
      <w:spacing w:after="120"/>
    </w:pPr>
  </w:style>
  <w:style w:type="paragraph" w:customStyle="1" w:styleId="a3">
    <w:name w:val="Название"/>
    <w:basedOn w:val="Standard"/>
    <w:next w:val="a4"/>
    <w:rsid w:val="00DC303A"/>
    <w:pPr>
      <w:jc w:val="center"/>
    </w:pPr>
    <w:rPr>
      <w:b/>
      <w:bCs/>
      <w:sz w:val="28"/>
      <w:szCs w:val="36"/>
    </w:rPr>
  </w:style>
  <w:style w:type="paragraph" w:styleId="a4">
    <w:name w:val="Subtitle"/>
    <w:basedOn w:val="a"/>
    <w:next w:val="a"/>
    <w:link w:val="a5"/>
    <w:uiPriority w:val="11"/>
    <w:qFormat/>
    <w:rsid w:val="00DC30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DC303A"/>
    <w:rPr>
      <w:rFonts w:eastAsiaTheme="minorEastAsia"/>
      <w:color w:val="5A5A5A" w:themeColor="text1" w:themeTint="A5"/>
      <w:spacing w:val="15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2</cp:revision>
  <dcterms:created xsi:type="dcterms:W3CDTF">2024-05-15T07:07:00Z</dcterms:created>
  <dcterms:modified xsi:type="dcterms:W3CDTF">2024-05-15T07:08:00Z</dcterms:modified>
</cp:coreProperties>
</file>