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8F" w:rsidRPr="00CC555E" w:rsidRDefault="00C66E8F" w:rsidP="00C66E8F">
      <w:pPr>
        <w:jc w:val="center"/>
        <w:rPr>
          <w:rFonts w:ascii="Times New Roman" w:hAnsi="Times New Roman"/>
          <w:b/>
          <w:bCs/>
          <w:sz w:val="28"/>
          <w:szCs w:val="28"/>
        </w:rPr>
      </w:pPr>
      <w:r w:rsidRPr="00CC555E">
        <w:rPr>
          <w:rFonts w:ascii="Times New Roman" w:hAnsi="Times New Roman"/>
          <w:b/>
          <w:bCs/>
          <w:sz w:val="28"/>
          <w:szCs w:val="28"/>
        </w:rPr>
        <w:t>АДМИНИСТРАЦИЯ</w:t>
      </w:r>
    </w:p>
    <w:p w:rsidR="00C66E8F" w:rsidRPr="00CC555E" w:rsidRDefault="00C66E8F" w:rsidP="00C66E8F">
      <w:pPr>
        <w:jc w:val="center"/>
        <w:rPr>
          <w:rFonts w:ascii="Times New Roman" w:hAnsi="Times New Roman"/>
          <w:b/>
          <w:bCs/>
          <w:sz w:val="28"/>
          <w:szCs w:val="28"/>
        </w:rPr>
      </w:pPr>
      <w:r w:rsidRPr="00CC555E">
        <w:rPr>
          <w:rFonts w:ascii="Times New Roman" w:hAnsi="Times New Roman"/>
          <w:b/>
          <w:bCs/>
          <w:sz w:val="28"/>
          <w:szCs w:val="28"/>
        </w:rPr>
        <w:t>ВЕРХНЕ</w:t>
      </w:r>
      <w:r w:rsidR="00CC555E">
        <w:rPr>
          <w:rFonts w:ascii="Times New Roman" w:hAnsi="Times New Roman"/>
          <w:b/>
          <w:bCs/>
          <w:sz w:val="28"/>
          <w:szCs w:val="28"/>
        </w:rPr>
        <w:t>ПЛАВИЦКОГО</w:t>
      </w:r>
      <w:r w:rsidRPr="00CC555E">
        <w:rPr>
          <w:rFonts w:ascii="Times New Roman" w:hAnsi="Times New Roman"/>
          <w:b/>
          <w:bCs/>
          <w:sz w:val="28"/>
          <w:szCs w:val="28"/>
        </w:rPr>
        <w:t xml:space="preserve"> СЕЛЬСКОГО ПОСЕЛЕНИЯ</w:t>
      </w:r>
    </w:p>
    <w:p w:rsidR="00C66E8F" w:rsidRPr="00CC555E" w:rsidRDefault="00C66E8F" w:rsidP="00C66E8F">
      <w:pPr>
        <w:jc w:val="center"/>
        <w:rPr>
          <w:rFonts w:ascii="Times New Roman" w:hAnsi="Times New Roman"/>
          <w:b/>
          <w:bCs/>
          <w:sz w:val="28"/>
          <w:szCs w:val="28"/>
        </w:rPr>
      </w:pPr>
      <w:r w:rsidRPr="00CC555E">
        <w:rPr>
          <w:rFonts w:ascii="Times New Roman" w:hAnsi="Times New Roman"/>
          <w:b/>
          <w:bCs/>
          <w:sz w:val="28"/>
          <w:szCs w:val="28"/>
        </w:rPr>
        <w:t>ВЕРХНЕХАВСКОГО МУНИЦИПАЛЬНОГО РАЙОНА</w:t>
      </w:r>
    </w:p>
    <w:p w:rsidR="00C66E8F" w:rsidRPr="00CC555E" w:rsidRDefault="00C66E8F" w:rsidP="00C66E8F">
      <w:pPr>
        <w:jc w:val="center"/>
        <w:rPr>
          <w:rFonts w:ascii="Times New Roman" w:hAnsi="Times New Roman"/>
          <w:b/>
          <w:bCs/>
          <w:sz w:val="28"/>
          <w:szCs w:val="28"/>
        </w:rPr>
      </w:pPr>
      <w:r w:rsidRPr="00CC555E">
        <w:rPr>
          <w:rFonts w:ascii="Times New Roman" w:hAnsi="Times New Roman"/>
          <w:b/>
          <w:bCs/>
          <w:sz w:val="28"/>
          <w:szCs w:val="28"/>
        </w:rPr>
        <w:t>ВОРОНЕЖСКОЙ ОБЛАСТИ</w:t>
      </w:r>
    </w:p>
    <w:p w:rsidR="00CC555E" w:rsidRDefault="00CC555E" w:rsidP="00C66E8F">
      <w:pPr>
        <w:jc w:val="center"/>
        <w:rPr>
          <w:rFonts w:ascii="Times New Roman" w:hAnsi="Times New Roman"/>
          <w:b/>
          <w:bCs/>
          <w:sz w:val="28"/>
          <w:szCs w:val="28"/>
        </w:rPr>
      </w:pPr>
    </w:p>
    <w:p w:rsidR="00C66E8F" w:rsidRPr="00CC555E" w:rsidRDefault="00C66E8F" w:rsidP="00C66E8F">
      <w:pPr>
        <w:jc w:val="center"/>
        <w:rPr>
          <w:rFonts w:ascii="Times New Roman" w:hAnsi="Times New Roman"/>
          <w:b/>
          <w:bCs/>
          <w:sz w:val="28"/>
          <w:szCs w:val="28"/>
        </w:rPr>
      </w:pPr>
      <w:r w:rsidRPr="00CC555E">
        <w:rPr>
          <w:rFonts w:ascii="Times New Roman" w:hAnsi="Times New Roman"/>
          <w:b/>
          <w:bCs/>
          <w:sz w:val="28"/>
          <w:szCs w:val="28"/>
        </w:rPr>
        <w:t>ПОСТАНОВЛЕНИЕ</w:t>
      </w:r>
    </w:p>
    <w:p w:rsidR="00C66E8F" w:rsidRPr="00B45849" w:rsidRDefault="00C66E8F" w:rsidP="00C66E8F">
      <w:pPr>
        <w:tabs>
          <w:tab w:val="left" w:pos="1172"/>
        </w:tabs>
        <w:rPr>
          <w:rFonts w:ascii="Times New Roman" w:hAnsi="Times New Roman"/>
        </w:rPr>
      </w:pPr>
    </w:p>
    <w:p w:rsidR="00C66E8F" w:rsidRPr="00B45849" w:rsidRDefault="00C66E8F" w:rsidP="00C66E8F">
      <w:pPr>
        <w:tabs>
          <w:tab w:val="left" w:pos="1172"/>
        </w:tabs>
        <w:rPr>
          <w:rFonts w:ascii="Times New Roman" w:hAnsi="Times New Roman"/>
        </w:rPr>
      </w:pPr>
      <w:r w:rsidRPr="00B45849">
        <w:rPr>
          <w:rFonts w:ascii="Times New Roman" w:hAnsi="Times New Roman"/>
        </w:rPr>
        <w:t>«</w:t>
      </w:r>
      <w:r w:rsidR="00930F23">
        <w:rPr>
          <w:rFonts w:ascii="Times New Roman" w:hAnsi="Times New Roman"/>
        </w:rPr>
        <w:t>02</w:t>
      </w:r>
      <w:r w:rsidRPr="00B45849">
        <w:rPr>
          <w:rFonts w:ascii="Times New Roman" w:hAnsi="Times New Roman"/>
        </w:rPr>
        <w:t xml:space="preserve">» </w:t>
      </w:r>
      <w:r w:rsidR="00930F23">
        <w:rPr>
          <w:rFonts w:ascii="Times New Roman" w:hAnsi="Times New Roman"/>
        </w:rPr>
        <w:t>ноября</w:t>
      </w:r>
      <w:r w:rsidRPr="00B45849">
        <w:rPr>
          <w:rFonts w:ascii="Times New Roman" w:hAnsi="Times New Roman"/>
        </w:rPr>
        <w:t xml:space="preserve"> 2023 г.     № </w:t>
      </w:r>
      <w:r w:rsidR="00930F23">
        <w:rPr>
          <w:rFonts w:ascii="Times New Roman" w:hAnsi="Times New Roman"/>
        </w:rPr>
        <w:t>44</w:t>
      </w:r>
    </w:p>
    <w:p w:rsidR="00C66E8F" w:rsidRPr="00B45849" w:rsidRDefault="00930F23" w:rsidP="00C66E8F">
      <w:pPr>
        <w:rPr>
          <w:rFonts w:ascii="Times New Roman" w:hAnsi="Times New Roman"/>
        </w:rPr>
      </w:pPr>
      <w:r>
        <w:rPr>
          <w:rFonts w:ascii="Times New Roman" w:hAnsi="Times New Roman"/>
        </w:rPr>
        <w:t>с</w:t>
      </w:r>
      <w:r w:rsidR="00C66E8F">
        <w:rPr>
          <w:rFonts w:ascii="Times New Roman" w:hAnsi="Times New Roman"/>
        </w:rPr>
        <w:t xml:space="preserve">. Верхняя </w:t>
      </w:r>
      <w:r>
        <w:rPr>
          <w:rFonts w:ascii="Times New Roman" w:hAnsi="Times New Roman"/>
        </w:rPr>
        <w:t>Плавица</w:t>
      </w:r>
    </w:p>
    <w:p w:rsidR="006A55A5" w:rsidRDefault="006A55A5" w:rsidP="006A55A5">
      <w:pPr>
        <w:pStyle w:val="Title"/>
        <w:spacing w:before="0" w:after="0"/>
        <w:ind w:firstLine="0"/>
        <w:rPr>
          <w:rFonts w:ascii="Times New Roman" w:hAnsi="Times New Roman" w:cs="Times New Roman"/>
        </w:rPr>
      </w:pPr>
    </w:p>
    <w:p w:rsidR="00C66E8F" w:rsidRDefault="006A55A5" w:rsidP="00C66E8F">
      <w:pPr>
        <w:spacing w:line="271" w:lineRule="auto"/>
        <w:rPr>
          <w:rFonts w:ascii="Times New Roman" w:hAnsi="Times New Roman" w:cs="Times New Roman"/>
          <w:b/>
          <w:sz w:val="28"/>
          <w:szCs w:val="28"/>
        </w:rPr>
      </w:pPr>
      <w:bookmarkStart w:id="0" w:name="_Hlk149745542"/>
      <w:r w:rsidRPr="00EF3BB3">
        <w:rPr>
          <w:rFonts w:ascii="Times New Roman" w:hAnsi="Times New Roman" w:cs="Times New Roman"/>
          <w:b/>
          <w:sz w:val="28"/>
          <w:szCs w:val="28"/>
        </w:rPr>
        <w:t>Об утверждении административного</w:t>
      </w:r>
    </w:p>
    <w:p w:rsidR="00C66E8F" w:rsidRDefault="006A55A5" w:rsidP="00C66E8F">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 xml:space="preserve">регламента </w:t>
      </w:r>
      <w:r w:rsidR="00F07F59">
        <w:rPr>
          <w:rFonts w:ascii="Times New Roman" w:hAnsi="Times New Roman" w:cs="Times New Roman"/>
          <w:b/>
          <w:sz w:val="28"/>
          <w:szCs w:val="28"/>
        </w:rPr>
        <w:t>по предоставлению</w:t>
      </w:r>
      <w:r w:rsidRPr="00EF3BB3">
        <w:rPr>
          <w:rFonts w:ascii="Times New Roman" w:hAnsi="Times New Roman" w:cs="Times New Roman"/>
          <w:b/>
          <w:sz w:val="28"/>
          <w:szCs w:val="28"/>
        </w:rPr>
        <w:t xml:space="preserve"> муниципальной</w:t>
      </w:r>
    </w:p>
    <w:p w:rsidR="006A55A5" w:rsidRPr="00EF3BB3" w:rsidRDefault="006A55A5" w:rsidP="00C66E8F">
      <w:pPr>
        <w:spacing w:line="271" w:lineRule="auto"/>
        <w:rPr>
          <w:rFonts w:ascii="Times New Roman" w:hAnsi="Times New Roman" w:cs="Times New Roman"/>
          <w:b/>
          <w:sz w:val="28"/>
          <w:szCs w:val="28"/>
        </w:rPr>
      </w:pPr>
      <w:r w:rsidRPr="00EF3BB3">
        <w:rPr>
          <w:rFonts w:ascii="Times New Roman" w:hAnsi="Times New Roman" w:cs="Times New Roman"/>
          <w:b/>
          <w:sz w:val="28"/>
          <w:szCs w:val="28"/>
        </w:rPr>
        <w:t>услуги «Предоставление земельного</w:t>
      </w:r>
    </w:p>
    <w:p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участка, находящегося в муниципальной</w:t>
      </w:r>
    </w:p>
    <w:p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собственности, гражданину или юридическому</w:t>
      </w:r>
    </w:p>
    <w:p w:rsidR="00C66E8F"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лицу в собственность бесплатно» на территории</w:t>
      </w:r>
    </w:p>
    <w:p w:rsidR="00C66E8F" w:rsidRDefault="00C66E8F" w:rsidP="00C66E8F">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Верхне</w:t>
      </w:r>
      <w:r w:rsidR="00930F23">
        <w:rPr>
          <w:rFonts w:ascii="Times New Roman" w:hAnsi="Times New Roman" w:cs="Times New Roman"/>
          <w:sz w:val="28"/>
          <w:szCs w:val="28"/>
        </w:rPr>
        <w:t>плавицкого</w:t>
      </w:r>
      <w:r w:rsidR="00195E21">
        <w:rPr>
          <w:rFonts w:ascii="Times New Roman" w:hAnsi="Times New Roman" w:cs="Times New Roman"/>
          <w:sz w:val="28"/>
          <w:szCs w:val="28"/>
        </w:rPr>
        <w:t xml:space="preserve"> сельского </w:t>
      </w:r>
      <w:r w:rsidR="006A55A5" w:rsidRPr="00EF3BB3">
        <w:rPr>
          <w:rFonts w:ascii="Times New Roman" w:hAnsi="Times New Roman" w:cs="Times New Roman"/>
          <w:sz w:val="28"/>
          <w:szCs w:val="28"/>
        </w:rPr>
        <w:t>поселения</w:t>
      </w:r>
    </w:p>
    <w:p w:rsidR="00C66E8F" w:rsidRDefault="00C66E8F" w:rsidP="00C66E8F">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Верхнехавского</w:t>
      </w:r>
      <w:r w:rsidR="006A55A5" w:rsidRPr="00EF3BB3">
        <w:rPr>
          <w:rFonts w:ascii="Times New Roman" w:hAnsi="Times New Roman" w:cs="Times New Roman"/>
          <w:sz w:val="28"/>
          <w:szCs w:val="28"/>
        </w:rPr>
        <w:t xml:space="preserve"> муниципального района</w:t>
      </w:r>
    </w:p>
    <w:p w:rsidR="006A55A5" w:rsidRPr="00EF3BB3" w:rsidRDefault="006A55A5" w:rsidP="00C66E8F">
      <w:pPr>
        <w:pStyle w:val="Title"/>
        <w:spacing w:before="0" w:after="0"/>
        <w:ind w:firstLine="0"/>
        <w:jc w:val="left"/>
        <w:rPr>
          <w:rFonts w:ascii="Times New Roman" w:hAnsi="Times New Roman" w:cs="Times New Roman"/>
          <w:sz w:val="28"/>
          <w:szCs w:val="28"/>
        </w:rPr>
      </w:pPr>
      <w:r w:rsidRPr="00EF3BB3">
        <w:rPr>
          <w:rFonts w:ascii="Times New Roman" w:hAnsi="Times New Roman" w:cs="Times New Roman"/>
          <w:sz w:val="28"/>
          <w:szCs w:val="28"/>
        </w:rPr>
        <w:t>Воронежской области</w:t>
      </w:r>
    </w:p>
    <w:bookmarkEnd w:id="0"/>
    <w:p w:rsidR="006A55A5" w:rsidRPr="00582FEE" w:rsidRDefault="006A55A5" w:rsidP="006A55A5">
      <w:pPr>
        <w:rPr>
          <w:rFonts w:ascii="Times New Roman" w:hAnsi="Times New Roman"/>
          <w:sz w:val="28"/>
          <w:szCs w:val="28"/>
        </w:rPr>
      </w:pPr>
    </w:p>
    <w:p w:rsidR="00930F23" w:rsidRDefault="004C0F0F" w:rsidP="004C0F0F">
      <w:pPr>
        <w:pStyle w:val="ac"/>
        <w:widowControl w:val="0"/>
        <w:tabs>
          <w:tab w:val="left" w:pos="0"/>
        </w:tabs>
        <w:autoSpaceDE w:val="0"/>
        <w:autoSpaceDN w:val="0"/>
        <w:adjustRightInd w:val="0"/>
        <w:jc w:val="both"/>
      </w:pPr>
      <w:r>
        <w:rPr>
          <w:lang w:eastAsia="ru-RU"/>
        </w:rPr>
        <w:t xml:space="preserve">   </w:t>
      </w:r>
      <w:r w:rsidR="006A55A5"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A55A5" w:rsidRPr="00582FEE">
        <w:rPr>
          <w:rStyle w:val="FontStyle18"/>
          <w:b w:val="0"/>
        </w:rPr>
        <w:t>,</w:t>
      </w:r>
      <w:r w:rsidR="006A55A5" w:rsidRPr="00582FEE">
        <w:rPr>
          <w:lang w:eastAsia="ru-RU"/>
        </w:rPr>
        <w:t xml:space="preserve"> </w:t>
      </w:r>
      <w:r w:rsidR="006A55A5"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00474448">
        <w:t xml:space="preserve"> Верхне</w:t>
      </w:r>
      <w:r w:rsidR="00930F23">
        <w:t>плавицкого</w:t>
      </w:r>
      <w:r w:rsidR="00474448">
        <w:t xml:space="preserve"> сельского</w:t>
      </w:r>
      <w:r w:rsidR="00643543">
        <w:t xml:space="preserve"> поселения</w:t>
      </w:r>
      <w:r w:rsidR="006A55A5" w:rsidRPr="00582FEE">
        <w:t xml:space="preserve"> </w:t>
      </w:r>
      <w:r w:rsidR="00474448">
        <w:t xml:space="preserve">Верхнехавского </w:t>
      </w:r>
      <w:r w:rsidR="006A55A5" w:rsidRPr="00582FEE">
        <w:t>муниципального района</w:t>
      </w:r>
      <w:r w:rsidR="006A55A5">
        <w:t xml:space="preserve"> Воронежской области</w:t>
      </w:r>
      <w:r w:rsidR="00643543">
        <w:t xml:space="preserve"> администрация</w:t>
      </w:r>
      <w:r w:rsidR="00474448">
        <w:t xml:space="preserve"> Верхне</w:t>
      </w:r>
      <w:r w:rsidR="00930F23">
        <w:t>плавицкого</w:t>
      </w:r>
      <w:r w:rsidR="00474448">
        <w:t xml:space="preserve"> </w:t>
      </w:r>
      <w:r w:rsidR="006A55A5" w:rsidRPr="00582FEE">
        <w:t>сельс</w:t>
      </w:r>
      <w:r w:rsidR="00474448">
        <w:t>кого</w:t>
      </w:r>
      <w:r w:rsidR="00643543">
        <w:t xml:space="preserve"> поселения</w:t>
      </w:r>
      <w:r w:rsidR="006A55A5" w:rsidRPr="00582FEE">
        <w:t xml:space="preserve"> </w:t>
      </w:r>
      <w:r w:rsidR="00474448">
        <w:t xml:space="preserve">Верхнехавского </w:t>
      </w:r>
      <w:r w:rsidR="006A55A5" w:rsidRPr="00582FEE">
        <w:t>муниципального района</w:t>
      </w:r>
      <w:r w:rsidR="006A55A5">
        <w:t xml:space="preserve"> Воронежской области</w:t>
      </w:r>
    </w:p>
    <w:p w:rsidR="00930F23" w:rsidRDefault="00930F23" w:rsidP="004C0F0F">
      <w:pPr>
        <w:pStyle w:val="ac"/>
        <w:widowControl w:val="0"/>
        <w:tabs>
          <w:tab w:val="left" w:pos="0"/>
        </w:tabs>
        <w:autoSpaceDE w:val="0"/>
        <w:autoSpaceDN w:val="0"/>
        <w:adjustRightInd w:val="0"/>
        <w:jc w:val="both"/>
      </w:pPr>
    </w:p>
    <w:p w:rsidR="00474448" w:rsidRPr="00B45849" w:rsidRDefault="00930F23" w:rsidP="004C0F0F">
      <w:pPr>
        <w:pStyle w:val="ac"/>
        <w:widowControl w:val="0"/>
        <w:tabs>
          <w:tab w:val="left" w:pos="0"/>
        </w:tabs>
        <w:autoSpaceDE w:val="0"/>
        <w:autoSpaceDN w:val="0"/>
        <w:adjustRightInd w:val="0"/>
        <w:jc w:val="both"/>
        <w:rPr>
          <w:b/>
        </w:rPr>
      </w:pPr>
      <w:r>
        <w:t xml:space="preserve">                                                 </w:t>
      </w:r>
      <w:r w:rsidR="00474448">
        <w:t xml:space="preserve"> </w:t>
      </w:r>
      <w:r w:rsidR="00474448">
        <w:rPr>
          <w:b/>
        </w:rPr>
        <w:t>постановляет</w:t>
      </w:r>
      <w:r w:rsidR="00474448" w:rsidRPr="00B45849">
        <w:rPr>
          <w:b/>
        </w:rPr>
        <w:t>:</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w:t>
      </w:r>
      <w:r w:rsidR="004C0F0F">
        <w:rPr>
          <w:rFonts w:ascii="Times New Roman" w:hAnsi="Times New Roman" w:cs="Times New Roman"/>
          <w:sz w:val="28"/>
          <w:szCs w:val="28"/>
        </w:rPr>
        <w:t>гламент по предоставлению м</w:t>
      </w:r>
      <w:r w:rsidRPr="006A55A5">
        <w:rPr>
          <w:rFonts w:ascii="Times New Roman" w:hAnsi="Times New Roman" w:cs="Times New Roman"/>
          <w:sz w:val="28"/>
          <w:szCs w:val="28"/>
        </w:rPr>
        <w:t>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 на терр</w:t>
      </w:r>
      <w:r w:rsidR="004C0F0F">
        <w:rPr>
          <w:rFonts w:ascii="Times New Roman" w:hAnsi="Times New Roman" w:cs="Times New Roman"/>
          <w:sz w:val="28"/>
          <w:szCs w:val="28"/>
        </w:rPr>
        <w:t>итории Верхне</w:t>
      </w:r>
      <w:r w:rsidR="00930F23">
        <w:rPr>
          <w:rFonts w:ascii="Times New Roman" w:hAnsi="Times New Roman" w:cs="Times New Roman"/>
          <w:sz w:val="28"/>
          <w:szCs w:val="28"/>
        </w:rPr>
        <w:t>плавицкого</w:t>
      </w:r>
      <w:r w:rsidR="004C0F0F">
        <w:rPr>
          <w:rFonts w:ascii="Times New Roman" w:hAnsi="Times New Roman" w:cs="Times New Roman"/>
          <w:sz w:val="28"/>
          <w:szCs w:val="28"/>
        </w:rPr>
        <w:t xml:space="preserve"> сельского поселения Верхнехавского</w:t>
      </w:r>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474448" w:rsidRPr="00D50464" w:rsidRDefault="00474448" w:rsidP="00474448">
      <w:pPr>
        <w:suppressAutoHyphens/>
        <w:rPr>
          <w:rFonts w:ascii="Times New Roman" w:hAnsi="Times New Roman"/>
          <w:sz w:val="28"/>
          <w:szCs w:val="28"/>
        </w:rPr>
      </w:pPr>
      <w:r>
        <w:rPr>
          <w:rFonts w:ascii="Times New Roman" w:hAnsi="Times New Roman"/>
          <w:sz w:val="28"/>
          <w:szCs w:val="28"/>
        </w:rPr>
        <w:t xml:space="preserve">          2</w:t>
      </w:r>
      <w:r w:rsidRPr="00D50464">
        <w:rPr>
          <w:rFonts w:ascii="Times New Roman" w:hAnsi="Times New Roman"/>
          <w:sz w:val="28"/>
          <w:szCs w:val="28"/>
        </w:rPr>
        <w:t>. Обнародовать настоящее постановление и разместить на официальн</w:t>
      </w:r>
      <w:r w:rsidR="004C0F0F">
        <w:rPr>
          <w:rFonts w:ascii="Times New Roman" w:hAnsi="Times New Roman"/>
          <w:sz w:val="28"/>
          <w:szCs w:val="28"/>
        </w:rPr>
        <w:t>ом сайте администрации Верхне</w:t>
      </w:r>
      <w:r w:rsidR="00930F23">
        <w:rPr>
          <w:rFonts w:ascii="Times New Roman" w:hAnsi="Times New Roman"/>
          <w:sz w:val="28"/>
          <w:szCs w:val="28"/>
        </w:rPr>
        <w:t>плавицкого</w:t>
      </w:r>
      <w:r w:rsidRPr="00D50464">
        <w:rPr>
          <w:rFonts w:ascii="Times New Roman" w:hAnsi="Times New Roman"/>
          <w:sz w:val="28"/>
          <w:szCs w:val="28"/>
        </w:rPr>
        <w:t xml:space="preserve"> сельского поселения в сети «Интернет».</w:t>
      </w:r>
    </w:p>
    <w:p w:rsidR="00474448" w:rsidRPr="00D50464" w:rsidRDefault="00474448" w:rsidP="00474448">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lastRenderedPageBreak/>
        <w:t>3</w:t>
      </w:r>
      <w:r w:rsidRPr="00D50464">
        <w:rPr>
          <w:rFonts w:ascii="Times New Roman" w:hAnsi="Times New Roman"/>
          <w:sz w:val="28"/>
          <w:szCs w:val="28"/>
        </w:rPr>
        <w:t>. Контроль за исполнением настоящего постановления оставляю за собой.</w:t>
      </w:r>
    </w:p>
    <w:p w:rsidR="00474448" w:rsidRPr="00B45849" w:rsidRDefault="00474448" w:rsidP="00474448">
      <w:pPr>
        <w:ind w:firstLine="709"/>
        <w:rPr>
          <w:rFonts w:ascii="Times New Roman" w:hAnsi="Times New Roman"/>
          <w:sz w:val="28"/>
          <w:szCs w:val="28"/>
        </w:rPr>
      </w:pPr>
    </w:p>
    <w:tbl>
      <w:tblPr>
        <w:tblW w:w="16459" w:type="dxa"/>
        <w:tblLook w:val="04A0" w:firstRow="1" w:lastRow="0" w:firstColumn="1" w:lastColumn="0" w:noHBand="0" w:noVBand="1"/>
      </w:tblPr>
      <w:tblGrid>
        <w:gridCol w:w="9889"/>
        <w:gridCol w:w="3285"/>
        <w:gridCol w:w="3285"/>
      </w:tblGrid>
      <w:tr w:rsidR="00474448" w:rsidRPr="00B45849" w:rsidTr="00930F23">
        <w:tc>
          <w:tcPr>
            <w:tcW w:w="9889" w:type="dxa"/>
            <w:shd w:val="clear" w:color="auto" w:fill="auto"/>
          </w:tcPr>
          <w:p w:rsidR="00474448" w:rsidRDefault="00474448" w:rsidP="00E81066">
            <w:pPr>
              <w:rPr>
                <w:rFonts w:ascii="Times New Roman" w:hAnsi="Times New Roman"/>
                <w:sz w:val="28"/>
                <w:szCs w:val="28"/>
              </w:rPr>
            </w:pPr>
            <w:r>
              <w:rPr>
                <w:rFonts w:ascii="Times New Roman" w:hAnsi="Times New Roman"/>
                <w:sz w:val="28"/>
                <w:szCs w:val="28"/>
              </w:rPr>
              <w:t>Глава администрации</w:t>
            </w:r>
          </w:p>
          <w:p w:rsidR="00474448" w:rsidRDefault="00930F23" w:rsidP="00E81066">
            <w:pPr>
              <w:rPr>
                <w:rFonts w:ascii="Times New Roman" w:hAnsi="Times New Roman"/>
                <w:sz w:val="28"/>
                <w:szCs w:val="28"/>
              </w:rPr>
            </w:pPr>
            <w:r>
              <w:rPr>
                <w:rFonts w:ascii="Times New Roman" w:hAnsi="Times New Roman"/>
                <w:sz w:val="28"/>
                <w:szCs w:val="28"/>
              </w:rPr>
              <w:t xml:space="preserve">Верхнеплавицкого </w:t>
            </w:r>
            <w:r w:rsidR="00474448">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Л.Л.Гуренкова</w:t>
            </w:r>
            <w:proofErr w:type="spellEnd"/>
          </w:p>
          <w:p w:rsidR="00474448" w:rsidRPr="00B45849" w:rsidRDefault="00474448" w:rsidP="00E81066">
            <w:pPr>
              <w:rPr>
                <w:rFonts w:ascii="Times New Roman" w:hAnsi="Times New Roman"/>
                <w:sz w:val="28"/>
                <w:szCs w:val="28"/>
              </w:rPr>
            </w:pPr>
          </w:p>
        </w:tc>
        <w:tc>
          <w:tcPr>
            <w:tcW w:w="3285" w:type="dxa"/>
            <w:shd w:val="clear" w:color="auto" w:fill="auto"/>
          </w:tcPr>
          <w:p w:rsidR="00474448" w:rsidRPr="00B45849" w:rsidRDefault="00474448" w:rsidP="00E81066">
            <w:pPr>
              <w:rPr>
                <w:rFonts w:ascii="Times New Roman" w:hAnsi="Times New Roman"/>
                <w:sz w:val="28"/>
                <w:szCs w:val="28"/>
              </w:rPr>
            </w:pPr>
          </w:p>
        </w:tc>
        <w:tc>
          <w:tcPr>
            <w:tcW w:w="3285" w:type="dxa"/>
            <w:shd w:val="clear" w:color="auto" w:fill="auto"/>
          </w:tcPr>
          <w:p w:rsidR="00474448" w:rsidRPr="00B45849" w:rsidRDefault="00474448" w:rsidP="00E81066">
            <w:pPr>
              <w:rPr>
                <w:rFonts w:ascii="Times New Roman" w:hAnsi="Times New Roman"/>
                <w:sz w:val="28"/>
                <w:szCs w:val="28"/>
              </w:rPr>
            </w:pPr>
            <w:r>
              <w:rPr>
                <w:rFonts w:ascii="Times New Roman" w:hAnsi="Times New Roman"/>
                <w:sz w:val="28"/>
                <w:szCs w:val="28"/>
              </w:rPr>
              <w:t xml:space="preserve">      ____________ </w:t>
            </w:r>
            <w:r w:rsidRPr="00B45849">
              <w:rPr>
                <w:rFonts w:ascii="Times New Roman" w:hAnsi="Times New Roman"/>
                <w:sz w:val="28"/>
                <w:szCs w:val="28"/>
              </w:rPr>
              <w:t xml:space="preserve"> </w:t>
            </w:r>
          </w:p>
        </w:tc>
      </w:tr>
    </w:tbl>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Pr="00D32BED" w:rsidRDefault="004B4084" w:rsidP="00EF3BB3">
      <w:pPr>
        <w:ind w:left="3969"/>
        <w:jc w:val="both"/>
        <w:rPr>
          <w:rFonts w:ascii="Times New Roman" w:eastAsia="Times New Roman" w:hAnsi="Times New Roman" w:cs="Times New Roman"/>
          <w:sz w:val="28"/>
          <w:szCs w:val="28"/>
        </w:rPr>
      </w:pPr>
    </w:p>
    <w:p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rsidR="00643543" w:rsidRDefault="0064354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EF3BB3">
      <w:pPr>
        <w:ind w:left="6237"/>
        <w:rPr>
          <w:rFonts w:ascii="Times New Roman" w:hAnsi="Times New Roman"/>
          <w:sz w:val="28"/>
          <w:szCs w:val="28"/>
        </w:rPr>
      </w:pPr>
    </w:p>
    <w:p w:rsidR="00930F23" w:rsidRDefault="00930F23" w:rsidP="00643543">
      <w:pPr>
        <w:ind w:left="6237"/>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930F23" w:rsidRDefault="00930F23" w:rsidP="00930F23">
      <w:pPr>
        <w:jc w:val="right"/>
        <w:rPr>
          <w:rFonts w:ascii="Times New Roman" w:hAnsi="Times New Roman"/>
          <w:sz w:val="28"/>
          <w:szCs w:val="28"/>
        </w:rPr>
      </w:pPr>
    </w:p>
    <w:p w:rsidR="006A55A5" w:rsidRDefault="006A55A5" w:rsidP="00930F23">
      <w:pPr>
        <w:jc w:val="right"/>
        <w:rPr>
          <w:rFonts w:ascii="Times New Roman" w:hAnsi="Times New Roman"/>
          <w:sz w:val="28"/>
          <w:szCs w:val="28"/>
        </w:rPr>
      </w:pPr>
      <w:r w:rsidRPr="005D0D76">
        <w:rPr>
          <w:rFonts w:ascii="Times New Roman" w:hAnsi="Times New Roman"/>
          <w:sz w:val="28"/>
          <w:szCs w:val="28"/>
        </w:rPr>
        <w:lastRenderedPageBreak/>
        <w:t xml:space="preserve">Приложение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643543">
        <w:rPr>
          <w:rFonts w:ascii="Times New Roman" w:hAnsi="Times New Roman"/>
          <w:sz w:val="28"/>
          <w:szCs w:val="28"/>
        </w:rPr>
        <w:t xml:space="preserve"> </w:t>
      </w:r>
      <w:proofErr w:type="spellStart"/>
      <w:r w:rsidR="00835D5B">
        <w:rPr>
          <w:rFonts w:ascii="Times New Roman" w:hAnsi="Times New Roman"/>
          <w:sz w:val="28"/>
          <w:szCs w:val="28"/>
        </w:rPr>
        <w:t>Верхнемазовского</w:t>
      </w:r>
      <w:proofErr w:type="spellEnd"/>
      <w:r w:rsidR="00835D5B">
        <w:rPr>
          <w:rFonts w:ascii="Times New Roman" w:hAnsi="Times New Roman"/>
          <w:sz w:val="28"/>
          <w:szCs w:val="28"/>
        </w:rPr>
        <w:t xml:space="preserve"> сельского</w:t>
      </w:r>
      <w:r w:rsidRPr="005D0D76">
        <w:rPr>
          <w:rFonts w:ascii="Times New Roman" w:hAnsi="Times New Roman"/>
          <w:sz w:val="28"/>
          <w:szCs w:val="28"/>
        </w:rPr>
        <w:t xml:space="preserve"> </w:t>
      </w:r>
      <w:proofErr w:type="gramStart"/>
      <w:r w:rsidRPr="005D0D76">
        <w:rPr>
          <w:rFonts w:ascii="Times New Roman" w:hAnsi="Times New Roman"/>
          <w:sz w:val="28"/>
          <w:szCs w:val="28"/>
        </w:rPr>
        <w:t xml:space="preserve">поселения  </w:t>
      </w:r>
      <w:r w:rsidR="00835D5B">
        <w:rPr>
          <w:rFonts w:ascii="Times New Roman" w:hAnsi="Times New Roman"/>
          <w:sz w:val="28"/>
          <w:szCs w:val="28"/>
        </w:rPr>
        <w:t>Верхнехавского</w:t>
      </w:r>
      <w:proofErr w:type="gramEnd"/>
      <w:r w:rsidR="00835D5B">
        <w:rPr>
          <w:rFonts w:ascii="Times New Roman" w:hAnsi="Times New Roman"/>
          <w:sz w:val="28"/>
          <w:szCs w:val="28"/>
        </w:rPr>
        <w:t xml:space="preserve"> </w:t>
      </w:r>
      <w:r w:rsidRPr="005D0D76">
        <w:rPr>
          <w:rFonts w:ascii="Times New Roman" w:hAnsi="Times New Roman"/>
          <w:sz w:val="28"/>
          <w:szCs w:val="28"/>
        </w:rPr>
        <w:t xml:space="preserve">муниципального района </w:t>
      </w:r>
    </w:p>
    <w:p w:rsidR="00EF3BB3" w:rsidRDefault="006A55A5" w:rsidP="00643543">
      <w:pPr>
        <w:ind w:left="6237"/>
        <w:jc w:val="right"/>
        <w:rPr>
          <w:rFonts w:ascii="Times New Roman" w:hAnsi="Times New Roman"/>
          <w:sz w:val="28"/>
          <w:szCs w:val="28"/>
        </w:rPr>
      </w:pPr>
      <w:r w:rsidRPr="005D0D76">
        <w:rPr>
          <w:rFonts w:ascii="Times New Roman" w:hAnsi="Times New Roman"/>
          <w:sz w:val="28"/>
          <w:szCs w:val="28"/>
        </w:rPr>
        <w:t>Воронежской области</w:t>
      </w:r>
    </w:p>
    <w:p w:rsidR="006A55A5" w:rsidRPr="00582FEE" w:rsidRDefault="00EF3BB3" w:rsidP="00835D5B">
      <w:pPr>
        <w:ind w:left="6237" w:hanging="5103"/>
        <w:jc w:val="right"/>
        <w:rPr>
          <w:rFonts w:ascii="Times New Roman" w:hAnsi="Times New Roman"/>
          <w:sz w:val="28"/>
          <w:szCs w:val="28"/>
        </w:rPr>
      </w:pPr>
      <w:r>
        <w:rPr>
          <w:rFonts w:ascii="Times New Roman" w:hAnsi="Times New Roman"/>
          <w:sz w:val="28"/>
          <w:szCs w:val="28"/>
        </w:rPr>
        <w:t xml:space="preserve">                                         </w:t>
      </w:r>
      <w:r w:rsidR="00835D5B">
        <w:rPr>
          <w:rFonts w:ascii="Times New Roman" w:hAnsi="Times New Roman"/>
          <w:sz w:val="28"/>
          <w:szCs w:val="28"/>
        </w:rPr>
        <w:t xml:space="preserve">                              </w:t>
      </w:r>
      <w:r w:rsidR="006A55A5" w:rsidRPr="005D0D76">
        <w:rPr>
          <w:rFonts w:ascii="Times New Roman" w:hAnsi="Times New Roman"/>
          <w:sz w:val="28"/>
          <w:szCs w:val="28"/>
        </w:rPr>
        <w:t>от «</w:t>
      </w:r>
      <w:r w:rsidR="00930F23">
        <w:rPr>
          <w:rFonts w:ascii="Times New Roman" w:hAnsi="Times New Roman"/>
          <w:sz w:val="28"/>
          <w:szCs w:val="28"/>
        </w:rPr>
        <w:t>02</w:t>
      </w:r>
      <w:r w:rsidR="006A55A5" w:rsidRPr="005D0D76">
        <w:rPr>
          <w:rFonts w:ascii="Times New Roman" w:hAnsi="Times New Roman"/>
          <w:sz w:val="28"/>
          <w:szCs w:val="28"/>
        </w:rPr>
        <w:t>»</w:t>
      </w:r>
      <w:r w:rsidR="00930F23">
        <w:rPr>
          <w:rFonts w:ascii="Times New Roman" w:hAnsi="Times New Roman"/>
          <w:sz w:val="28"/>
          <w:szCs w:val="28"/>
        </w:rPr>
        <w:t xml:space="preserve"> ноября </w:t>
      </w:r>
      <w:r w:rsidR="006A55A5" w:rsidRPr="005D0D76">
        <w:rPr>
          <w:rFonts w:ascii="Times New Roman" w:hAnsi="Times New Roman"/>
          <w:sz w:val="28"/>
          <w:szCs w:val="28"/>
        </w:rPr>
        <w:t xml:space="preserve">2023 г. </w:t>
      </w:r>
      <w:r w:rsidR="00835D5B">
        <w:rPr>
          <w:rFonts w:ascii="Times New Roman" w:hAnsi="Times New Roman"/>
          <w:sz w:val="28"/>
          <w:szCs w:val="28"/>
        </w:rPr>
        <w:t xml:space="preserve">№ </w:t>
      </w:r>
      <w:r w:rsidR="00930F23">
        <w:rPr>
          <w:rFonts w:ascii="Times New Roman" w:hAnsi="Times New Roman"/>
          <w:sz w:val="28"/>
          <w:szCs w:val="28"/>
        </w:rPr>
        <w:t>44</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F07F59" w:rsidRDefault="006A55A5" w:rsidP="006A55A5">
      <w:pPr>
        <w:pStyle w:val="90"/>
        <w:shd w:val="clear" w:color="auto" w:fill="auto"/>
        <w:spacing w:after="0" w:line="240" w:lineRule="auto"/>
        <w:ind w:firstLine="0"/>
        <w:jc w:val="center"/>
        <w:rPr>
          <w:i w:val="0"/>
          <w:sz w:val="28"/>
          <w:szCs w:val="28"/>
        </w:rPr>
      </w:pPr>
      <w:r w:rsidRPr="00F07F59">
        <w:rPr>
          <w:i w:val="0"/>
          <w:sz w:val="28"/>
          <w:szCs w:val="28"/>
        </w:rPr>
        <w:t xml:space="preserve">Административный регламент </w:t>
      </w:r>
    </w:p>
    <w:p w:rsidR="006A55A5" w:rsidRPr="00F07F59" w:rsidRDefault="006A55A5" w:rsidP="00F07F59">
      <w:pPr>
        <w:pStyle w:val="90"/>
        <w:shd w:val="clear" w:color="auto" w:fill="auto"/>
        <w:spacing w:after="0" w:line="240" w:lineRule="auto"/>
        <w:ind w:firstLine="0"/>
        <w:jc w:val="center"/>
        <w:rPr>
          <w:i w:val="0"/>
          <w:sz w:val="28"/>
          <w:szCs w:val="28"/>
        </w:rPr>
      </w:pPr>
      <w:r w:rsidRPr="00F07F59">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F07F59">
        <w:rPr>
          <w:i w:val="0"/>
          <w:sz w:val="28"/>
          <w:szCs w:val="28"/>
        </w:rPr>
        <w:t xml:space="preserve"> </w:t>
      </w:r>
      <w:proofErr w:type="gramStart"/>
      <w:r w:rsidR="00643543" w:rsidRPr="00F07F59">
        <w:rPr>
          <w:i w:val="0"/>
          <w:sz w:val="28"/>
          <w:szCs w:val="28"/>
        </w:rPr>
        <w:t>территории</w:t>
      </w:r>
      <w:r w:rsidRPr="00F07F59">
        <w:rPr>
          <w:i w:val="0"/>
          <w:sz w:val="28"/>
          <w:szCs w:val="28"/>
        </w:rPr>
        <w:t xml:space="preserve"> </w:t>
      </w:r>
      <w:r w:rsidR="00F07F59" w:rsidRPr="00F07F59">
        <w:rPr>
          <w:i w:val="0"/>
          <w:sz w:val="28"/>
          <w:szCs w:val="28"/>
        </w:rPr>
        <w:t xml:space="preserve"> Верхне</w:t>
      </w:r>
      <w:r w:rsidR="00930F23">
        <w:rPr>
          <w:i w:val="0"/>
          <w:sz w:val="28"/>
          <w:szCs w:val="28"/>
        </w:rPr>
        <w:t>плавицкого</w:t>
      </w:r>
      <w:proofErr w:type="gramEnd"/>
      <w:r w:rsidR="00F07F59" w:rsidRPr="00F07F59">
        <w:rPr>
          <w:i w:val="0"/>
          <w:sz w:val="28"/>
          <w:szCs w:val="28"/>
        </w:rPr>
        <w:t xml:space="preserve"> </w:t>
      </w:r>
      <w:r w:rsidRPr="00F07F59">
        <w:rPr>
          <w:i w:val="0"/>
          <w:sz w:val="28"/>
          <w:szCs w:val="28"/>
        </w:rPr>
        <w:t>сел</w:t>
      </w:r>
      <w:r w:rsidR="00F07F59" w:rsidRPr="00F07F59">
        <w:rPr>
          <w:i w:val="0"/>
          <w:sz w:val="28"/>
          <w:szCs w:val="28"/>
        </w:rPr>
        <w:t>ьского</w:t>
      </w:r>
      <w:r w:rsidR="00643543" w:rsidRPr="00F07F59">
        <w:rPr>
          <w:i w:val="0"/>
          <w:sz w:val="28"/>
          <w:szCs w:val="28"/>
        </w:rPr>
        <w:t xml:space="preserve"> поселения</w:t>
      </w:r>
      <w:r w:rsidRPr="00F07F59">
        <w:rPr>
          <w:i w:val="0"/>
          <w:sz w:val="28"/>
          <w:szCs w:val="28"/>
        </w:rPr>
        <w:t xml:space="preserve"> </w:t>
      </w:r>
      <w:r w:rsidR="00F07F59" w:rsidRPr="00F07F59">
        <w:rPr>
          <w:i w:val="0"/>
          <w:sz w:val="28"/>
          <w:szCs w:val="28"/>
        </w:rPr>
        <w:t xml:space="preserve"> Верхнехавского </w:t>
      </w:r>
      <w:r w:rsidRPr="00F07F59">
        <w:rPr>
          <w:i w:val="0"/>
          <w:sz w:val="28"/>
          <w:szCs w:val="28"/>
        </w:rPr>
        <w:t>муниципального района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00DC5299">
        <w:t xml:space="preserve"> </w:t>
      </w:r>
      <w:r w:rsidR="00930F23">
        <w:t>Верхнеплавицкого</w:t>
      </w:r>
      <w:r w:rsidR="00DC5299">
        <w:t xml:space="preserve"> </w:t>
      </w:r>
      <w:r w:rsidRPr="00EF3BB3">
        <w:t>сельског</w:t>
      </w:r>
      <w:r w:rsidR="00DC5299">
        <w:t>о</w:t>
      </w:r>
      <w:r w:rsidR="00643543">
        <w:t xml:space="preserve"> поселения</w:t>
      </w:r>
      <w:r w:rsidRPr="00EF3BB3">
        <w:t xml:space="preserve"> </w:t>
      </w:r>
      <w:r w:rsidR="00DC5299">
        <w:t xml:space="preserve">Верхнехавского </w:t>
      </w:r>
      <w:r w:rsidRPr="00EF3BB3">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845DA">
        <w:rPr>
          <w:rFonts w:ascii="Times New Roman" w:hAnsi="Times New Roman"/>
          <w:sz w:val="28"/>
          <w:szCs w:val="28"/>
        </w:rPr>
        <w:t>2</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930F23">
        <w:rPr>
          <w:rFonts w:ascii="Times New Roman" w:hAnsi="Times New Roman"/>
          <w:sz w:val="28"/>
          <w:szCs w:val="28"/>
        </w:rPr>
        <w:t>Верхнеплавицкого</w:t>
      </w:r>
      <w:r w:rsidR="007845DA">
        <w:rPr>
          <w:rFonts w:ascii="Times New Roman" w:hAnsi="Times New Roman"/>
          <w:sz w:val="28"/>
          <w:szCs w:val="28"/>
        </w:rPr>
        <w:t xml:space="preserve"> сельского поселения Верхнехавского</w:t>
      </w:r>
      <w:r w:rsidRPr="00643543">
        <w:rPr>
          <w:rFonts w:ascii="Times New Roman" w:hAnsi="Times New Roman"/>
          <w:sz w:val="28"/>
          <w:szCs w:val="28"/>
        </w:rPr>
        <w:t xml:space="preserve"> муниципального района Воронежской области (далее – Администрация), должностных л</w:t>
      </w:r>
      <w:r w:rsidR="007845DA">
        <w:rPr>
          <w:rFonts w:ascii="Times New Roman" w:hAnsi="Times New Roman"/>
          <w:sz w:val="28"/>
          <w:szCs w:val="28"/>
        </w:rPr>
        <w:t xml:space="preserve">иц Администрации, </w:t>
      </w:r>
      <w:r w:rsidR="003703FD" w:rsidRPr="00643543">
        <w:rPr>
          <w:rFonts w:ascii="Times New Roman" w:hAnsi="Times New Roman"/>
          <w:sz w:val="28"/>
          <w:szCs w:val="28"/>
        </w:rPr>
        <w:t xml:space="preserve"> привлекаемых организаций</w:t>
      </w:r>
      <w:r w:rsidRPr="00643543">
        <w:rPr>
          <w:rFonts w:ascii="Times New Roman" w:hAnsi="Times New Roman"/>
          <w:sz w:val="28"/>
          <w:szCs w:val="28"/>
        </w:rPr>
        <w:t>.</w:t>
      </w:r>
    </w:p>
    <w:p w:rsidR="00643543" w:rsidRPr="00643543" w:rsidRDefault="00884BDB"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1.3</w:t>
      </w:r>
      <w:r w:rsidR="007F3595"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884BDB"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w:t>
      </w:r>
      <w:r w:rsidR="008A1538" w:rsidRPr="00643543">
        <w:rPr>
          <w:rFonts w:ascii="Times New Roman" w:hAnsi="Times New Roman"/>
          <w:sz w:val="28"/>
          <w:szCs w:val="28"/>
        </w:rPr>
        <w:lastRenderedPageBreak/>
        <w:t>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lastRenderedPageBreak/>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005D625B">
        <w:rPr>
          <w:rFonts w:ascii="Times New Roman" w:hAnsi="Times New Roman" w:cs="Times New Roman"/>
          <w:spacing w:val="7"/>
          <w:sz w:val="28"/>
          <w:szCs w:val="28"/>
        </w:rPr>
        <w:t xml:space="preserve"> </w:t>
      </w:r>
      <w:r w:rsidR="00930F23">
        <w:rPr>
          <w:rFonts w:ascii="Times New Roman" w:hAnsi="Times New Roman" w:cs="Times New Roman"/>
          <w:spacing w:val="7"/>
          <w:sz w:val="28"/>
          <w:szCs w:val="28"/>
        </w:rPr>
        <w:t xml:space="preserve">Верхнеплавицкого </w:t>
      </w:r>
      <w:r w:rsidR="005D625B">
        <w:rPr>
          <w:rFonts w:ascii="Times New Roman" w:hAnsi="Times New Roman" w:cs="Times New Roman"/>
          <w:spacing w:val="7"/>
          <w:sz w:val="28"/>
          <w:szCs w:val="28"/>
        </w:rPr>
        <w:t xml:space="preserve">сельского </w:t>
      </w:r>
      <w:r w:rsidR="00643543">
        <w:rPr>
          <w:rFonts w:ascii="Times New Roman" w:hAnsi="Times New Roman" w:cs="Times New Roman"/>
          <w:spacing w:val="7"/>
          <w:sz w:val="28"/>
          <w:szCs w:val="28"/>
        </w:rPr>
        <w:t>поселения</w:t>
      </w:r>
      <w:r w:rsidRPr="004F392A">
        <w:rPr>
          <w:rFonts w:ascii="Times New Roman" w:hAnsi="Times New Roman" w:cs="Times New Roman"/>
          <w:spacing w:val="7"/>
          <w:sz w:val="28"/>
          <w:szCs w:val="28"/>
        </w:rPr>
        <w:t xml:space="preserve"> </w:t>
      </w:r>
      <w:r w:rsidR="005D625B">
        <w:rPr>
          <w:rFonts w:ascii="Times New Roman" w:hAnsi="Times New Roman" w:cs="Times New Roman"/>
          <w:spacing w:val="7"/>
          <w:sz w:val="28"/>
          <w:szCs w:val="28"/>
        </w:rPr>
        <w:t xml:space="preserve">Верхнехавского </w:t>
      </w:r>
      <w:r w:rsidRPr="004F392A">
        <w:rPr>
          <w:rFonts w:ascii="Times New Roman" w:hAnsi="Times New Roman" w:cs="Times New Roman"/>
          <w:spacing w:val="7"/>
          <w:sz w:val="28"/>
          <w:szCs w:val="28"/>
        </w:rPr>
        <w:t>муниципального района Воронежской област</w:t>
      </w:r>
      <w:r w:rsidR="005D625B">
        <w:rPr>
          <w:rFonts w:ascii="Times New Roman" w:hAnsi="Times New Roman" w:cs="Times New Roman"/>
          <w:spacing w:val="7"/>
          <w:sz w:val="28"/>
          <w:szCs w:val="28"/>
        </w:rPr>
        <w:t>и (далее – Администрация).</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930F23">
        <w:rPr>
          <w:rFonts w:ascii="Times New Roman" w:hAnsi="Times New Roman" w:cs="Times New Roman"/>
          <w:spacing w:val="7"/>
          <w:sz w:val="28"/>
          <w:szCs w:val="28"/>
        </w:rPr>
        <w:t xml:space="preserve">Верхнеплавицкого сельского </w:t>
      </w:r>
      <w:r w:rsidR="00930F23">
        <w:rPr>
          <w:rFonts w:ascii="Times New Roman" w:hAnsi="Times New Roman" w:cs="Times New Roman"/>
          <w:spacing w:val="7"/>
          <w:sz w:val="28"/>
          <w:szCs w:val="28"/>
        </w:rPr>
        <w:lastRenderedPageBreak/>
        <w:t>поселения</w:t>
      </w:r>
      <w:r w:rsidRPr="004F392A">
        <w:rPr>
          <w:rFonts w:ascii="Times New Roman" w:hAnsi="Times New Roman" w:cs="Times New Roman"/>
          <w:spacing w:val="7"/>
          <w:sz w:val="28"/>
          <w:szCs w:val="28"/>
        </w:rPr>
        <w:t xml:space="preserve"> (http://</w:t>
      </w:r>
      <w:r w:rsidR="00930F23" w:rsidRPr="00930F23">
        <w:rPr>
          <w:rFonts w:ascii="Times New Roman" w:eastAsia="SimSun" w:hAnsi="Times New Roman" w:cs="Mangal"/>
          <w:color w:val="auto"/>
          <w:kern w:val="1"/>
          <w:sz w:val="28"/>
          <w:szCs w:val="28"/>
          <w:lang w:eastAsia="hi-IN" w:bidi="hi-IN"/>
        </w:rPr>
        <w:t>vplavic-r36.gosuslugi.ru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sidR="008346E0">
        <w:rPr>
          <w:rFonts w:ascii="Times New Roman" w:hAnsi="Times New Roman" w:cs="Times New Roman"/>
          <w:spacing w:val="7"/>
          <w:sz w:val="28"/>
          <w:szCs w:val="28"/>
        </w:rPr>
        <w:t>рганизациями;</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w:t>
      </w:r>
      <w:r w:rsidRPr="004F392A">
        <w:rPr>
          <w:rFonts w:ascii="Times New Roman" w:hAnsi="Times New Roman" w:cs="Times New Roman"/>
          <w:spacing w:val="7"/>
          <w:sz w:val="28"/>
          <w:szCs w:val="28"/>
        </w:rPr>
        <w:lastRenderedPageBreak/>
        <w:t>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C37A56" w:rsidP="004F392A">
      <w:pPr>
        <w:tabs>
          <w:tab w:val="left" w:pos="1129"/>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w:t>
      </w:r>
      <w:r w:rsidR="004F392A" w:rsidRPr="004F392A">
        <w:rPr>
          <w:rFonts w:ascii="Times New Roman" w:hAnsi="Times New Roman" w:cs="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C37A56" w:rsidP="004F392A">
      <w:pPr>
        <w:tabs>
          <w:tab w:val="left" w:pos="1164"/>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C37A56" w:rsidP="004F392A">
      <w:pPr>
        <w:tabs>
          <w:tab w:val="left" w:pos="1181"/>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4F392A" w:rsidRPr="004F392A" w:rsidRDefault="00C37A56" w:rsidP="004F392A">
      <w:pPr>
        <w:tabs>
          <w:tab w:val="left" w:pos="1109"/>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4F392A" w:rsidRPr="004F392A">
        <w:rPr>
          <w:rFonts w:ascii="Times New Roman" w:hAnsi="Times New Roman" w:cs="Times New Roman"/>
          <w:spacing w:val="7"/>
          <w:sz w:val="28"/>
          <w:szCs w:val="28"/>
        </w:rPr>
        <w:t>) текст Административного регламента с приложениями;</w:t>
      </w:r>
    </w:p>
    <w:p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4F392A" w:rsidRPr="004F392A">
        <w:rPr>
          <w:rFonts w:ascii="Times New Roman" w:hAnsi="Times New Roman" w:cs="Times New Roman"/>
          <w:spacing w:val="7"/>
          <w:sz w:val="28"/>
          <w:szCs w:val="28"/>
        </w:rPr>
        <w:t>) краткое описание порядка предоставления Муниципальной услуги;</w:t>
      </w:r>
    </w:p>
    <w:p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4F392A" w:rsidRPr="004F392A">
        <w:rPr>
          <w:rFonts w:ascii="Times New Roman" w:hAnsi="Times New Roman" w:cs="Times New Roman"/>
          <w:spacing w:val="7"/>
          <w:sz w:val="28"/>
          <w:szCs w:val="28"/>
        </w:rPr>
        <w:t>)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C37A56"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4F392A" w:rsidRPr="004F392A">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D722EB" w:rsidP="004F392A">
      <w:pPr>
        <w:tabs>
          <w:tab w:val="left" w:pos="1501"/>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3.9.</w:t>
      </w:r>
      <w:r w:rsidR="004F392A" w:rsidRPr="004F392A">
        <w:rPr>
          <w:rFonts w:ascii="Times New Roman" w:hAnsi="Times New Roman" w:cs="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w:t>
      </w:r>
      <w:r>
        <w:rPr>
          <w:rFonts w:ascii="Times New Roman" w:hAnsi="Times New Roman" w:cs="Times New Roman"/>
          <w:spacing w:val="7"/>
          <w:sz w:val="28"/>
          <w:szCs w:val="28"/>
        </w:rPr>
        <w:t>е Администрации.</w:t>
      </w:r>
    </w:p>
    <w:p w:rsidR="004F392A" w:rsidRPr="004F392A" w:rsidRDefault="00D722EB"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4F392A" w:rsidRPr="004F392A">
        <w:rPr>
          <w:rFonts w:ascii="Times New Roman" w:hAnsi="Times New Roman" w:cs="Times New Roman"/>
          <w:spacing w:val="7"/>
          <w:sz w:val="28"/>
          <w:szCs w:val="28"/>
        </w:rPr>
        <w:t>. Администрация обеспечивает своевременную актуализацию указанных информационных материалов на ЕПГУ, РПГУ, сай</w:t>
      </w:r>
      <w:r>
        <w:rPr>
          <w:rFonts w:ascii="Times New Roman" w:hAnsi="Times New Roman" w:cs="Times New Roman"/>
          <w:spacing w:val="7"/>
          <w:sz w:val="28"/>
          <w:szCs w:val="28"/>
        </w:rPr>
        <w:t>те Администрации.</w:t>
      </w:r>
    </w:p>
    <w:p w:rsidR="004F392A" w:rsidRPr="004F392A" w:rsidRDefault="00D722EB" w:rsidP="004F392A">
      <w:pPr>
        <w:tabs>
          <w:tab w:val="left" w:pos="1385"/>
        </w:tabs>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4F392A" w:rsidRPr="004F392A">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355F7" w:rsidP="004F392A">
      <w:pPr>
        <w:tabs>
          <w:tab w:val="left" w:pos="1402"/>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3.12</w:t>
      </w:r>
      <w:r w:rsidR="004F392A" w:rsidRPr="004F392A">
        <w:rPr>
          <w:rFonts w:ascii="Times New Roman" w:hAnsi="Times New Roman" w:cs="Times New Roman"/>
          <w:spacing w:val="7"/>
          <w:sz w:val="28"/>
          <w:szCs w:val="28"/>
        </w:rPr>
        <w:t xml:space="preserve">. </w:t>
      </w:r>
      <w:r w:rsidR="004F392A" w:rsidRPr="001903FF">
        <w:rPr>
          <w:rFonts w:ascii="Times New Roman" w:hAnsi="Times New Roman" w:cs="Times New Roman"/>
          <w:spacing w:val="7"/>
          <w:sz w:val="28"/>
          <w:szCs w:val="28"/>
        </w:rPr>
        <w:t>Консультирован</w:t>
      </w:r>
      <w:r w:rsidR="004F392A"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D3043A">
      <w:pPr>
        <w:pStyle w:val="1"/>
        <w:numPr>
          <w:ilvl w:val="1"/>
          <w:numId w:val="9"/>
        </w:numPr>
        <w:tabs>
          <w:tab w:val="left" w:pos="1945"/>
        </w:tabs>
        <w:ind w:left="0" w:firstLine="0"/>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00F878A6">
        <w:t xml:space="preserve"> </w:t>
      </w:r>
      <w:r w:rsidR="00E81066">
        <w:t>Верхнеплавицкого</w:t>
      </w:r>
      <w:r w:rsidR="00F878A6">
        <w:t xml:space="preserve"> </w:t>
      </w:r>
      <w:r w:rsidRPr="009476CE">
        <w:t>с</w:t>
      </w:r>
      <w:r w:rsidR="00F878A6">
        <w:t>ельского</w:t>
      </w:r>
      <w:r w:rsidR="00643543">
        <w:t xml:space="preserve"> поселения</w:t>
      </w:r>
      <w:r w:rsidRPr="009476CE">
        <w:t xml:space="preserve"> </w:t>
      </w:r>
      <w:r w:rsidR="00F878A6">
        <w:t xml:space="preserve">Верхнехавского </w:t>
      </w:r>
      <w:r w:rsidRPr="009476CE">
        <w:t>муниципал</w:t>
      </w:r>
      <w:r w:rsidR="00F878A6">
        <w:t xml:space="preserve">ьного </w:t>
      </w:r>
      <w:proofErr w:type="gramStart"/>
      <w:r w:rsidR="00F878A6">
        <w:t xml:space="preserve">района </w:t>
      </w:r>
      <w:r w:rsidRPr="009476CE">
        <w:t xml:space="preserve"> Воронежской</w:t>
      </w:r>
      <w:proofErr w:type="gramEnd"/>
      <w:r w:rsidRPr="009476CE">
        <w:t xml:space="preserve"> области</w:t>
      </w:r>
      <w:r>
        <w:t xml:space="preserve"> (далее – Администрация)</w:t>
      </w:r>
      <w:r w:rsidRPr="009476CE">
        <w:rPr>
          <w:rStyle w:val="0pt"/>
          <w:rFonts w:eastAsia="Arial"/>
          <w:sz w:val="28"/>
          <w:szCs w:val="28"/>
        </w:rPr>
        <w:t>.</w:t>
      </w:r>
    </w:p>
    <w:p w:rsidR="006A55A5" w:rsidRDefault="006A55A5" w:rsidP="00D3043A">
      <w:pPr>
        <w:pStyle w:val="1"/>
        <w:numPr>
          <w:ilvl w:val="1"/>
          <w:numId w:val="9"/>
        </w:numPr>
        <w:tabs>
          <w:tab w:val="left" w:pos="1945"/>
        </w:tabs>
        <w:ind w:left="0" w:firstLine="0"/>
        <w:jc w:val="both"/>
      </w:pPr>
      <w:r w:rsidRPr="009476CE">
        <w:t>Администраци</w:t>
      </w:r>
      <w:r>
        <w:t>я</w:t>
      </w:r>
      <w:r w:rsidRPr="009476CE">
        <w:t xml:space="preserve"> обеспечивает предоставление Му</w:t>
      </w:r>
      <w:r w:rsidR="00D3043A">
        <w:t xml:space="preserve">ниципальной </w:t>
      </w:r>
      <w:r w:rsidR="00D3043A">
        <w:lastRenderedPageBreak/>
        <w:t>услуги</w:t>
      </w:r>
      <w:r w:rsidRPr="009476CE">
        <w:t xml:space="preserve">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Default="006A55A5" w:rsidP="00D3043A">
      <w:pPr>
        <w:pStyle w:val="1"/>
        <w:numPr>
          <w:ilvl w:val="1"/>
          <w:numId w:val="9"/>
        </w:numPr>
        <w:tabs>
          <w:tab w:val="left" w:pos="1945"/>
        </w:tabs>
        <w:ind w:left="0" w:firstLine="0"/>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D3043A" w:rsidRPr="00D3043A" w:rsidRDefault="00E81066" w:rsidP="00E81066">
      <w:pPr>
        <w:pStyle w:val="25"/>
        <w:shd w:val="clear" w:color="auto" w:fill="auto"/>
        <w:tabs>
          <w:tab w:val="left" w:pos="1263"/>
        </w:tabs>
        <w:spacing w:before="0" w:after="0" w:line="240" w:lineRule="auto"/>
        <w:ind w:firstLine="0"/>
        <w:rPr>
          <w:sz w:val="28"/>
          <w:szCs w:val="28"/>
          <w:highlight w:val="yellow"/>
        </w:rPr>
      </w:pPr>
      <w:r>
        <w:rPr>
          <w:sz w:val="28"/>
          <w:szCs w:val="28"/>
        </w:rPr>
        <w:t xml:space="preserve">5.4. </w:t>
      </w:r>
      <w:r w:rsidR="006A55A5" w:rsidRPr="00D3043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D3043A" w:rsidRPr="00E81066">
        <w:rPr>
          <w:sz w:val="28"/>
          <w:szCs w:val="28"/>
        </w:rPr>
        <w:t>Совета народных депутатов Верхне</w:t>
      </w:r>
      <w:r w:rsidRPr="00E81066">
        <w:rPr>
          <w:sz w:val="28"/>
          <w:szCs w:val="28"/>
        </w:rPr>
        <w:t>плавицкого</w:t>
      </w:r>
      <w:r w:rsidR="00D3043A" w:rsidRPr="00E81066">
        <w:rPr>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Pr="00E81066">
        <w:rPr>
          <w:sz w:val="28"/>
          <w:szCs w:val="28"/>
        </w:rPr>
        <w:t>плавицкого</w:t>
      </w:r>
      <w:r w:rsidR="00D3043A" w:rsidRPr="00E81066">
        <w:rPr>
          <w:sz w:val="28"/>
          <w:szCs w:val="28"/>
        </w:rPr>
        <w:t xml:space="preserve"> сельского поселения» № </w:t>
      </w:r>
      <w:r w:rsidRPr="00E81066">
        <w:rPr>
          <w:sz w:val="28"/>
          <w:szCs w:val="28"/>
        </w:rPr>
        <w:t>63</w:t>
      </w:r>
      <w:r w:rsidR="00D3043A" w:rsidRPr="00E81066">
        <w:rPr>
          <w:sz w:val="28"/>
          <w:szCs w:val="28"/>
        </w:rPr>
        <w:t>-</w:t>
      </w:r>
      <w:r w:rsidR="00D3043A" w:rsidRPr="00E81066">
        <w:rPr>
          <w:sz w:val="28"/>
          <w:szCs w:val="28"/>
          <w:lang w:val="en-US"/>
        </w:rPr>
        <w:t>IV</w:t>
      </w:r>
      <w:r w:rsidR="00D3043A" w:rsidRPr="00E81066">
        <w:rPr>
          <w:sz w:val="28"/>
          <w:szCs w:val="28"/>
        </w:rPr>
        <w:t xml:space="preserve">-СНД от </w:t>
      </w:r>
      <w:r w:rsidRPr="00E81066">
        <w:rPr>
          <w:sz w:val="28"/>
          <w:szCs w:val="28"/>
        </w:rPr>
        <w:t>24</w:t>
      </w:r>
      <w:r w:rsidR="00D3043A" w:rsidRPr="00E81066">
        <w:rPr>
          <w:sz w:val="28"/>
          <w:szCs w:val="28"/>
        </w:rPr>
        <w:t xml:space="preserve">.09.2012 г.  </w:t>
      </w:r>
    </w:p>
    <w:p w:rsidR="00AA34FD" w:rsidRPr="00AA34FD" w:rsidRDefault="00D3043A" w:rsidP="00D3043A">
      <w:pPr>
        <w:pStyle w:val="1"/>
        <w:tabs>
          <w:tab w:val="left" w:pos="1945"/>
        </w:tabs>
        <w:ind w:firstLine="0"/>
        <w:jc w:val="both"/>
      </w:pPr>
      <w:r>
        <w:t>5.5.</w:t>
      </w:r>
      <w:r w:rsidR="00AA34FD" w:rsidRPr="00AA34FD">
        <w:t xml:space="preserve"> В целях предоставления Муниципальной услуги </w:t>
      </w:r>
      <w:proofErr w:type="gramStart"/>
      <w:r w:rsidR="00AA34FD" w:rsidRPr="00AA34FD">
        <w:t>Администрация  взаимодействует</w:t>
      </w:r>
      <w:proofErr w:type="gramEnd"/>
      <w:r w:rsidR="00AA34FD" w:rsidRPr="00AA34FD">
        <w:t xml:space="preserve"> с:</w:t>
      </w:r>
    </w:p>
    <w:p w:rsidR="00AA34FD" w:rsidRPr="00AA34FD" w:rsidRDefault="00D3043A" w:rsidP="00D3043A">
      <w:pPr>
        <w:tabs>
          <w:tab w:val="left" w:pos="1276"/>
          <w:tab w:val="left" w:pos="1437"/>
        </w:tabs>
        <w:jc w:val="both"/>
        <w:rPr>
          <w:rFonts w:ascii="Times New Roman" w:hAnsi="Times New Roman" w:cs="Times New Roman"/>
          <w:spacing w:val="7"/>
          <w:sz w:val="28"/>
          <w:szCs w:val="28"/>
        </w:rPr>
      </w:pPr>
      <w:r>
        <w:rPr>
          <w:rFonts w:ascii="Times New Roman" w:hAnsi="Times New Roman" w:cs="Times New Roman"/>
          <w:spacing w:val="7"/>
          <w:sz w:val="28"/>
          <w:szCs w:val="28"/>
        </w:rPr>
        <w:t>5.5</w:t>
      </w:r>
      <w:r w:rsidR="00AA34FD" w:rsidRPr="00AA34FD">
        <w:rPr>
          <w:rFonts w:ascii="Times New Roman" w:hAnsi="Times New Roman" w:cs="Times New Roman"/>
          <w:spacing w:val="7"/>
          <w:sz w:val="28"/>
          <w:szCs w:val="28"/>
        </w:rPr>
        <w:t>.1. Федеральной службой государственной регистрации, кадастра и картографии;</w:t>
      </w:r>
    </w:p>
    <w:p w:rsidR="00AA34FD" w:rsidRPr="00AA34FD" w:rsidRDefault="00D3043A" w:rsidP="00D3043A">
      <w:pPr>
        <w:widowControl/>
        <w:tabs>
          <w:tab w:val="left" w:pos="1276"/>
          <w:tab w:val="left" w:pos="1417"/>
        </w:tabs>
        <w:jc w:val="both"/>
        <w:rPr>
          <w:rFonts w:ascii="Times New Roman" w:hAnsi="Times New Roman" w:cs="Times New Roman"/>
          <w:spacing w:val="7"/>
          <w:sz w:val="28"/>
          <w:szCs w:val="28"/>
          <w:u w:val="single"/>
        </w:rPr>
      </w:pPr>
      <w:r>
        <w:rPr>
          <w:rFonts w:ascii="Times New Roman" w:hAnsi="Times New Roman" w:cs="Times New Roman"/>
          <w:spacing w:val="7"/>
          <w:sz w:val="28"/>
          <w:szCs w:val="28"/>
        </w:rPr>
        <w:t>5.5.</w:t>
      </w:r>
      <w:proofErr w:type="gramStart"/>
      <w:r>
        <w:rPr>
          <w:rFonts w:ascii="Times New Roman" w:hAnsi="Times New Roman" w:cs="Times New Roman"/>
          <w:spacing w:val="7"/>
          <w:sz w:val="28"/>
          <w:szCs w:val="28"/>
        </w:rPr>
        <w:t>2.</w:t>
      </w:r>
      <w:r w:rsidR="00AA34FD" w:rsidRPr="00AA34FD">
        <w:rPr>
          <w:rFonts w:ascii="Times New Roman" w:hAnsi="Times New Roman" w:cs="Times New Roman"/>
          <w:spacing w:val="7"/>
          <w:sz w:val="28"/>
          <w:szCs w:val="28"/>
        </w:rPr>
        <w:t>Федеральной</w:t>
      </w:r>
      <w:proofErr w:type="gramEnd"/>
      <w:r w:rsidR="00AA34FD" w:rsidRPr="00AA34FD">
        <w:rPr>
          <w:rFonts w:ascii="Times New Roman" w:hAnsi="Times New Roman" w:cs="Times New Roman"/>
          <w:spacing w:val="7"/>
          <w:sz w:val="28"/>
          <w:szCs w:val="28"/>
        </w:rPr>
        <w:t xml:space="preserve"> налоговой службой; </w:t>
      </w:r>
    </w:p>
    <w:p w:rsidR="00AA34FD" w:rsidRPr="00D3043A" w:rsidRDefault="00D3043A" w:rsidP="00D3043A">
      <w:pPr>
        <w:pStyle w:val="aa"/>
        <w:tabs>
          <w:tab w:val="left" w:pos="1276"/>
          <w:tab w:val="left" w:pos="1428"/>
        </w:tabs>
        <w:ind w:left="0" w:firstLine="0"/>
        <w:rPr>
          <w:rFonts w:ascii="Times New Roman" w:hAnsi="Times New Roman"/>
          <w:spacing w:val="7"/>
          <w:sz w:val="28"/>
          <w:szCs w:val="28"/>
        </w:rPr>
      </w:pPr>
      <w:r>
        <w:rPr>
          <w:rFonts w:ascii="Times New Roman" w:hAnsi="Times New Roman"/>
          <w:spacing w:val="7"/>
          <w:sz w:val="28"/>
          <w:szCs w:val="28"/>
        </w:rPr>
        <w:t>5.5.</w:t>
      </w:r>
      <w:proofErr w:type="gramStart"/>
      <w:r>
        <w:rPr>
          <w:rFonts w:ascii="Times New Roman" w:hAnsi="Times New Roman"/>
          <w:spacing w:val="7"/>
          <w:sz w:val="28"/>
          <w:szCs w:val="28"/>
        </w:rPr>
        <w:t>3.</w:t>
      </w:r>
      <w:r w:rsidR="00AA34FD" w:rsidRPr="00D3043A">
        <w:rPr>
          <w:rFonts w:ascii="Times New Roman" w:hAnsi="Times New Roman"/>
          <w:spacing w:val="7"/>
          <w:sz w:val="28"/>
          <w:szCs w:val="28"/>
        </w:rPr>
        <w:t>Администрациями</w:t>
      </w:r>
      <w:proofErr w:type="gramEnd"/>
      <w:r w:rsidR="00AA34FD" w:rsidRPr="00D3043A">
        <w:rPr>
          <w:rFonts w:ascii="Times New Roman" w:hAnsi="Times New Roman"/>
          <w:spacing w:val="7"/>
          <w:sz w:val="28"/>
          <w:szCs w:val="28"/>
        </w:rPr>
        <w:t xml:space="preserve">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w:t>
      </w:r>
      <w:r w:rsidR="00ED25CF">
        <w:t>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ED25CF">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ED25CF">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ED25CF" w:rsidP="0065069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6.3</w:t>
      </w:r>
      <w:r w:rsidR="0065069D" w:rsidRPr="0065069D">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w:t>
      </w:r>
      <w:r w:rsidR="00ED25CF">
        <w:rPr>
          <w:rFonts w:ascii="Times New Roman" w:hAnsi="Times New Roman" w:cs="Times New Roman"/>
          <w:sz w:val="28"/>
          <w:szCs w:val="28"/>
        </w:rPr>
        <w:t xml:space="preserve"> представителю в Администрации.</w:t>
      </w:r>
    </w:p>
    <w:p w:rsidR="0065069D" w:rsidRPr="0065069D" w:rsidRDefault="00ED25CF" w:rsidP="0065069D">
      <w:pPr>
        <w:pStyle w:val="af3"/>
        <w:ind w:firstLine="567"/>
        <w:rPr>
          <w:szCs w:val="28"/>
        </w:rPr>
      </w:pPr>
      <w:r>
        <w:rPr>
          <w:szCs w:val="28"/>
        </w:rPr>
        <w:t>6.4</w:t>
      </w:r>
      <w:r w:rsidR="0065069D" w:rsidRPr="0065069D">
        <w:rPr>
          <w:szCs w:val="28"/>
        </w:rPr>
        <w:t>.</w:t>
      </w:r>
      <w:r w:rsidR="0065069D"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590C1C" w:rsidP="0065069D">
      <w:pPr>
        <w:ind w:firstLine="567"/>
        <w:jc w:val="both"/>
        <w:rPr>
          <w:rFonts w:ascii="Times New Roman" w:hAnsi="Times New Roman" w:cs="Times New Roman"/>
          <w:sz w:val="28"/>
          <w:szCs w:val="28"/>
        </w:rPr>
      </w:pPr>
      <w:r>
        <w:rPr>
          <w:rFonts w:ascii="Times New Roman" w:hAnsi="Times New Roman" w:cs="Times New Roman"/>
          <w:sz w:val="28"/>
          <w:szCs w:val="28"/>
        </w:rPr>
        <w:t>6.5</w:t>
      </w:r>
      <w:r w:rsidR="0065069D" w:rsidRPr="006506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EB69D6">
        <w:rPr>
          <w:rFonts w:ascii="Times New Roman" w:eastAsiaTheme="minorHAnsi" w:hAnsi="Times New Roman"/>
          <w:sz w:val="28"/>
          <w:szCs w:val="28"/>
        </w:rPr>
        <w:t>.</w:t>
      </w:r>
      <w:r w:rsidR="005025E8" w:rsidRPr="005025E8">
        <w:rPr>
          <w:rFonts w:ascii="Times New Roman" w:eastAsiaTheme="minorHAnsi" w:hAnsi="Times New Roman"/>
          <w:sz w:val="28"/>
          <w:szCs w:val="28"/>
        </w:rPr>
        <w:t xml:space="preserve"> </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732E12">
        <w:rPr>
          <w:rFonts w:eastAsia="Calibri"/>
        </w:rPr>
        <w:t>.</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lastRenderedPageBreak/>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E81066" w:rsidRPr="00E81066" w:rsidRDefault="00C87C31" w:rsidP="00E81066">
      <w:pPr>
        <w:pStyle w:val="25"/>
        <w:shd w:val="clear" w:color="auto" w:fill="auto"/>
        <w:tabs>
          <w:tab w:val="left" w:pos="1341"/>
        </w:tabs>
        <w:spacing w:before="0" w:after="0"/>
        <w:ind w:firstLine="0"/>
        <w:rPr>
          <w:sz w:val="28"/>
          <w:szCs w:val="28"/>
        </w:rPr>
      </w:pPr>
      <w:r w:rsidRPr="00E81066">
        <w:rPr>
          <w:sz w:val="28"/>
          <w:szCs w:val="28"/>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w:t>
      </w:r>
      <w:r w:rsidR="00977445" w:rsidRPr="00E81066">
        <w:rPr>
          <w:sz w:val="28"/>
          <w:szCs w:val="28"/>
        </w:rPr>
        <w:t xml:space="preserve">  </w:t>
      </w:r>
      <w:r w:rsidRPr="00E81066">
        <w:rPr>
          <w:sz w:val="28"/>
          <w:szCs w:val="28"/>
        </w:rPr>
        <w:t>раздела «Муниципальные услуги»</w:t>
      </w:r>
      <w:r w:rsidR="00E81066">
        <w:rPr>
          <w:sz w:val="28"/>
          <w:szCs w:val="28"/>
        </w:rPr>
        <w:t xml:space="preserve"> </w:t>
      </w:r>
      <w:r w:rsidRPr="00E81066">
        <w:rPr>
          <w:sz w:val="28"/>
          <w:szCs w:val="28"/>
        </w:rPr>
        <w:t>п</w:t>
      </w:r>
      <w:r w:rsidR="00E81066">
        <w:rPr>
          <w:sz w:val="28"/>
          <w:szCs w:val="28"/>
        </w:rPr>
        <w:t xml:space="preserve">о </w:t>
      </w:r>
      <w:r w:rsidRPr="00E81066">
        <w:rPr>
          <w:sz w:val="28"/>
          <w:szCs w:val="28"/>
        </w:rPr>
        <w:t>адресу</w:t>
      </w:r>
      <w:r w:rsidR="00E81066">
        <w:rPr>
          <w:sz w:val="28"/>
          <w:szCs w:val="28"/>
        </w:rPr>
        <w:t xml:space="preserve"> </w:t>
      </w:r>
      <w:hyperlink r:id="rId17" w:history="1">
        <w:r w:rsidR="00E81066" w:rsidRPr="00BB4B6C">
          <w:rPr>
            <w:rStyle w:val="ad"/>
            <w:sz w:val="28"/>
            <w:szCs w:val="28"/>
          </w:rPr>
          <w:t>https://verxneplavickoe-r20.gosweb.gosuslugi.ru/deyatelnost/napravleniya-deyatelnosti/munitsipalnye-uslugi-5//reglamenty/</w:t>
        </w:r>
      </w:hyperlink>
    </w:p>
    <w:p w:rsidR="00C87C31" w:rsidRPr="008F0D1B" w:rsidRDefault="00C87C31" w:rsidP="00C87C31">
      <w:pPr>
        <w:pStyle w:val="25"/>
        <w:shd w:val="clear" w:color="auto" w:fill="auto"/>
        <w:tabs>
          <w:tab w:val="left" w:pos="1341"/>
        </w:tabs>
        <w:spacing w:before="0" w:after="0" w:line="240" w:lineRule="auto"/>
        <w:ind w:firstLine="0"/>
        <w:rPr>
          <w:sz w:val="28"/>
          <w:szCs w:val="28"/>
          <w:highlight w:val="yellow"/>
        </w:rPr>
      </w:pP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007444B6" w:rsidRPr="007444B6">
        <w:rPr>
          <w:rFonts w:ascii="Times New Roman" w:eastAsiaTheme="minorHAnsi" w:hAnsi="Times New Roman"/>
          <w:sz w:val="28"/>
          <w:szCs w:val="28"/>
        </w:rPr>
        <w:lastRenderedPageBreak/>
        <w:t>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008419FA">
        <w:rPr>
          <w:rFonts w:ascii="Times New Roman" w:hAnsi="Times New Roman"/>
          <w:sz w:val="28"/>
          <w:szCs w:val="28"/>
        </w:rPr>
        <w:t>документ, удостоверяющий</w:t>
      </w:r>
      <w:r w:rsidRPr="00A41C70">
        <w:rPr>
          <w:rFonts w:ascii="Times New Roman" w:hAnsi="Times New Roman"/>
          <w:sz w:val="28"/>
          <w:szCs w:val="28"/>
        </w:rPr>
        <w:t xml:space="preserve"> личность Заявителя (предоставляется в случае личного обращения в </w:t>
      </w:r>
      <w:r w:rsidR="008419FA">
        <w:rPr>
          <w:rFonts w:ascii="Times New Roman" w:eastAsiaTheme="minorHAnsi" w:hAnsi="Times New Roman"/>
          <w:sz w:val="28"/>
          <w:szCs w:val="28"/>
        </w:rPr>
        <w:t>Администрацию</w:t>
      </w:r>
      <w:r w:rsidRPr="00A41C70">
        <w:rPr>
          <w:rFonts w:ascii="Times New Roman" w:hAnsi="Times New Roman"/>
          <w:sz w:val="28"/>
          <w:szCs w:val="28"/>
        </w:rPr>
        <w:t>).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w:t>
      </w:r>
      <w:r w:rsidRPr="00232EC8">
        <w:rPr>
          <w:rFonts w:ascii="Times New Roman" w:hAnsi="Times New Roman"/>
          <w:sz w:val="28"/>
          <w:szCs w:val="28"/>
        </w:rPr>
        <w:lastRenderedPageBreak/>
        <w:t>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lastRenderedPageBreak/>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proofErr w:type="spellStart"/>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w:t>
      </w:r>
      <w:r w:rsidR="00F540E6">
        <w:rPr>
          <w:rFonts w:ascii="Times New Roman" w:hAnsi="Times New Roman" w:cs="Times New Roman"/>
          <w:bCs/>
          <w:sz w:val="28"/>
          <w:szCs w:val="28"/>
        </w:rPr>
        <w:t xml:space="preserve">ыми актами </w:t>
      </w:r>
      <w:r w:rsidRPr="0007393A">
        <w:rPr>
          <w:rFonts w:ascii="Times New Roman" w:hAnsi="Times New Roman" w:cs="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07393A">
        <w:rPr>
          <w:rFonts w:ascii="Times New Roman" w:hAnsi="Times New Roman" w:cs="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00191DD6" w:rsidRPr="0007393A">
        <w:rPr>
          <w:rFonts w:ascii="Times New Roman" w:eastAsia="Calibri" w:hAnsi="Times New Roman" w:cs="Times New Roman"/>
          <w:sz w:val="28"/>
          <w:szCs w:val="28"/>
          <w:lang w:eastAsia="en-US"/>
        </w:rPr>
        <w:lastRenderedPageBreak/>
        <w:t>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lastRenderedPageBreak/>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w:t>
      </w:r>
      <w:r w:rsidRPr="00643543">
        <w:rPr>
          <w:rFonts w:ascii="Times New Roman" w:hAnsi="Times New Roman" w:cs="Times New Roman"/>
          <w:color w:val="auto"/>
          <w:sz w:val="28"/>
          <w:szCs w:val="28"/>
        </w:rPr>
        <w:lastRenderedPageBreak/>
        <w:t xml:space="preserve">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lastRenderedPageBreak/>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w:t>
      </w:r>
      <w:proofErr w:type="gramStart"/>
      <w:r w:rsidRPr="00F85161">
        <w:rPr>
          <w:rFonts w:ascii="Times New Roman" w:hAnsi="Times New Roman" w:cs="Times New Roman"/>
          <w:sz w:val="28"/>
          <w:szCs w:val="28"/>
        </w:rPr>
        <w:t>7.Помещения</w:t>
      </w:r>
      <w:proofErr w:type="gramEnd"/>
      <w:r w:rsidRPr="00F85161">
        <w:rPr>
          <w:rFonts w:ascii="Times New Roman" w:hAnsi="Times New Roman" w:cs="Times New Roman"/>
          <w:sz w:val="28"/>
          <w:szCs w:val="28"/>
        </w:rPr>
        <w:t>,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lastRenderedPageBreak/>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lastRenderedPageBreak/>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w:t>
      </w:r>
      <w:r w:rsidR="00FD2495">
        <w:rPr>
          <w:rFonts w:ascii="Times New Roman" w:hAnsi="Times New Roman" w:cs="Times New Roman"/>
          <w:sz w:val="28"/>
          <w:szCs w:val="28"/>
        </w:rPr>
        <w:t xml:space="preserve">ителю на бумажном </w:t>
      </w:r>
      <w:proofErr w:type="gramStart"/>
      <w:r w:rsidR="00FD2495">
        <w:rPr>
          <w:rFonts w:ascii="Times New Roman" w:hAnsi="Times New Roman" w:cs="Times New Roman"/>
          <w:sz w:val="28"/>
          <w:szCs w:val="28"/>
        </w:rPr>
        <w:t xml:space="preserve">носителе </w:t>
      </w:r>
      <w:r w:rsidR="00527ED9">
        <w:rPr>
          <w:rFonts w:ascii="Times New Roman" w:hAnsi="Times New Roman" w:cs="Times New Roman"/>
          <w:sz w:val="28"/>
          <w:szCs w:val="28"/>
        </w:rPr>
        <w:t xml:space="preserve"> в</w:t>
      </w:r>
      <w:proofErr w:type="gramEnd"/>
      <w:r w:rsidR="00527ED9">
        <w:rPr>
          <w:rFonts w:ascii="Times New Roman" w:hAnsi="Times New Roman" w:cs="Times New Roman"/>
          <w:sz w:val="28"/>
          <w:szCs w:val="28"/>
        </w:rPr>
        <w:t xml:space="preserve">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FD2495">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D2495" w:rsidRDefault="00F85161" w:rsidP="00FD2495">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w:t>
      </w:r>
      <w:r w:rsidRPr="00F85161">
        <w:rPr>
          <w:rFonts w:ascii="Times New Roman" w:eastAsia="Calibri" w:hAnsi="Times New Roman" w:cs="Times New Roman"/>
          <w:sz w:val="28"/>
          <w:szCs w:val="28"/>
          <w:lang w:eastAsia="en-US"/>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FD2495">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FD2495">
        <w:rPr>
          <w:rFonts w:ascii="Times New Roman" w:hAnsi="Times New Roman" w:cs="Times New Roman"/>
          <w:sz w:val="28"/>
          <w:szCs w:val="28"/>
        </w:rPr>
        <w:t>ом ЕПГУ, РПГУ.</w:t>
      </w:r>
    </w:p>
    <w:p w:rsidR="00F85161" w:rsidRPr="00F85161" w:rsidRDefault="00FD2495" w:rsidP="00F85161">
      <w:pPr>
        <w:numPr>
          <w:ilvl w:val="1"/>
          <w:numId w:val="3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w:t>
      </w:r>
      <w:proofErr w:type="gramStart"/>
      <w:r>
        <w:rPr>
          <w:rFonts w:ascii="Times New Roman" w:hAnsi="Times New Roman" w:cs="Times New Roman"/>
          <w:sz w:val="28"/>
          <w:szCs w:val="28"/>
        </w:rPr>
        <w:t xml:space="preserve">не </w:t>
      </w:r>
      <w:r w:rsidR="00F85161" w:rsidRPr="00F85161">
        <w:rPr>
          <w:rFonts w:ascii="Times New Roman" w:hAnsi="Times New Roman" w:cs="Times New Roman"/>
          <w:sz w:val="28"/>
          <w:szCs w:val="28"/>
        </w:rPr>
        <w:t xml:space="preserve"> осуществляет</w:t>
      </w:r>
      <w:r>
        <w:rPr>
          <w:rFonts w:ascii="Times New Roman" w:hAnsi="Times New Roman" w:cs="Times New Roman"/>
          <w:sz w:val="28"/>
          <w:szCs w:val="28"/>
        </w:rPr>
        <w:t>ся</w:t>
      </w:r>
      <w:proofErr w:type="gramEnd"/>
      <w:r>
        <w:rPr>
          <w:rFonts w:ascii="Times New Roman" w:hAnsi="Times New Roman" w:cs="Times New Roman"/>
          <w:sz w:val="28"/>
          <w:szCs w:val="28"/>
        </w:rPr>
        <w:t>.</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002165E3">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2165E3">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2165E3" w:rsidP="005D7187">
      <w:pPr>
        <w:pStyle w:val="25"/>
        <w:shd w:val="clear" w:color="auto" w:fill="auto"/>
        <w:tabs>
          <w:tab w:val="left" w:pos="0"/>
          <w:tab w:val="left" w:pos="1123"/>
        </w:tabs>
        <w:spacing w:before="0" w:after="0" w:line="240" w:lineRule="auto"/>
        <w:ind w:firstLine="567"/>
        <w:rPr>
          <w:sz w:val="28"/>
          <w:szCs w:val="28"/>
        </w:rPr>
      </w:pPr>
      <w:r>
        <w:rPr>
          <w:sz w:val="28"/>
          <w:szCs w:val="28"/>
        </w:rPr>
        <w:t>д</w:t>
      </w:r>
      <w:r w:rsidR="007F3595">
        <w:rPr>
          <w:sz w:val="28"/>
          <w:szCs w:val="28"/>
        </w:rPr>
        <w:t xml:space="preserve">)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w:t>
      </w:r>
      <w:r w:rsidRPr="00B91552">
        <w:rPr>
          <w:rFonts w:ascii="Times New Roman" w:eastAsia="Calibri" w:hAnsi="Times New Roman" w:cs="Times New Roman"/>
          <w:sz w:val="28"/>
          <w:szCs w:val="28"/>
        </w:rPr>
        <w:lastRenderedPageBreak/>
        <w:t xml:space="preserve">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1C7346" w:rsidP="00CC5D14">
      <w:pPr>
        <w:pStyle w:val="1"/>
        <w:numPr>
          <w:ilvl w:val="0"/>
          <w:numId w:val="37"/>
        </w:numPr>
        <w:tabs>
          <w:tab w:val="left" w:pos="0"/>
          <w:tab w:val="left" w:pos="1134"/>
        </w:tabs>
        <w:ind w:left="0" w:firstLine="709"/>
        <w:jc w:val="both"/>
        <w:rPr>
          <w:b/>
        </w:rPr>
      </w:pPr>
      <w:r>
        <w:rPr>
          <w:b/>
        </w:rPr>
        <w:t>Вариант 1. Н</w:t>
      </w:r>
      <w:r w:rsidR="00CD6F3C" w:rsidRPr="00A725AF">
        <w:rPr>
          <w:b/>
        </w:rPr>
        <w:t>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w:t>
      </w:r>
      <w:r w:rsidR="001C7346">
        <w:rPr>
          <w:rFonts w:ascii="Times New Roman" w:hAnsi="Times New Roman"/>
          <w:sz w:val="28"/>
          <w:szCs w:val="28"/>
        </w:rPr>
        <w:t>нтов в Администрацию.</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xml:space="preserve">- проверяет наличие или отсутствие оснований для отказа в приеме </w:t>
      </w:r>
      <w:r w:rsidRPr="00CC5D14">
        <w:rPr>
          <w:rFonts w:ascii="Times New Roman" w:hAnsi="Times New Roman" w:cs="Times New Roman"/>
          <w:color w:val="auto"/>
          <w:sz w:val="28"/>
          <w:szCs w:val="28"/>
        </w:rPr>
        <w:lastRenderedPageBreak/>
        <w:t>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В случае обращения Заявителя за предоставлением Муниципальной услуги посредством почтового отправлен</w:t>
      </w:r>
      <w:r w:rsidR="00A173DA">
        <w:rPr>
          <w:rFonts w:ascii="Times New Roman" w:hAnsi="Times New Roman" w:cs="Times New Roman"/>
          <w:bCs/>
          <w:sz w:val="28"/>
          <w:szCs w:val="28"/>
        </w:rPr>
        <w:t xml:space="preserve">ия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w:t>
      </w:r>
      <w:r w:rsidRPr="00CC5D14">
        <w:rPr>
          <w:rFonts w:ascii="Times New Roman" w:hAnsi="Times New Roman"/>
          <w:sz w:val="28"/>
          <w:szCs w:val="28"/>
        </w:rPr>
        <w:lastRenderedPageBreak/>
        <w:t>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992385" w:rsidRDefault="00CD6F3C" w:rsidP="00CC5D14">
      <w:pPr>
        <w:pStyle w:val="aa"/>
        <w:numPr>
          <w:ilvl w:val="1"/>
          <w:numId w:val="39"/>
        </w:numPr>
        <w:tabs>
          <w:tab w:val="left" w:pos="0"/>
        </w:tabs>
        <w:spacing w:after="0" w:line="240" w:lineRule="auto"/>
        <w:rPr>
          <w:rFonts w:ascii="Times New Roman" w:hAnsi="Times New Roman"/>
          <w:sz w:val="28"/>
          <w:szCs w:val="28"/>
        </w:rPr>
      </w:pPr>
      <w:r w:rsidRPr="0099238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92385">
        <w:rPr>
          <w:rFonts w:ascii="Times New Roman" w:hAnsi="Times New Roman"/>
          <w:sz w:val="28"/>
          <w:szCs w:val="28"/>
        </w:rPr>
        <w:t>.</w:t>
      </w:r>
      <w:r w:rsidRPr="00992385">
        <w:rPr>
          <w:rFonts w:ascii="Times New Roman" w:hAnsi="Times New Roman"/>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CC5D14">
        <w:rPr>
          <w:rFonts w:ascii="Times New Roman" w:hAnsi="Times New Roman" w:cs="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992385">
        <w:rPr>
          <w:rFonts w:ascii="Times New Roman" w:hAnsi="Times New Roman" w:cs="Times New Roman"/>
          <w:sz w:val="28"/>
          <w:szCs w:val="28"/>
        </w:rPr>
        <w:t>,</w:t>
      </w:r>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A56166"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A56166">
        <w:rPr>
          <w:rFonts w:ascii="Times New Roman" w:hAnsi="Times New Roman"/>
          <w:sz w:val="28"/>
          <w:szCs w:val="28"/>
        </w:rPr>
        <w:lastRenderedPageBreak/>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 xml:space="preserve">решения о предоставлении земельного участка гражданину или юридическому лицу в собственность </w:t>
      </w:r>
      <w:proofErr w:type="gramStart"/>
      <w:r w:rsidR="00245905" w:rsidRPr="00C10E02">
        <w:rPr>
          <w:rFonts w:ascii="Times New Roman" w:hAnsi="Times New Roman" w:cs="Times New Roman"/>
          <w:sz w:val="28"/>
          <w:szCs w:val="28"/>
        </w:rPr>
        <w:t>бесплатно</w:t>
      </w:r>
      <w:r w:rsidRPr="00C10E02">
        <w:rPr>
          <w:rFonts w:ascii="Times New Roman" w:hAnsi="Times New Roman" w:cs="Times New Roman"/>
          <w:sz w:val="28"/>
          <w:szCs w:val="28"/>
        </w:rPr>
        <w:t xml:space="preserve">  переда</w:t>
      </w:r>
      <w:r w:rsidR="00A56166">
        <w:rPr>
          <w:rFonts w:ascii="Times New Roman" w:hAnsi="Times New Roman" w:cs="Times New Roman"/>
          <w:sz w:val="28"/>
          <w:szCs w:val="28"/>
        </w:rPr>
        <w:t>ется</w:t>
      </w:r>
      <w:proofErr w:type="gramEnd"/>
      <w:r w:rsidR="00A56166">
        <w:rPr>
          <w:rFonts w:ascii="Times New Roman" w:hAnsi="Times New Roman" w:cs="Times New Roman"/>
          <w:sz w:val="28"/>
          <w:szCs w:val="28"/>
        </w:rPr>
        <w:t xml:space="preserve"> на подписание главе администрации </w:t>
      </w:r>
      <w:r w:rsidR="00E81066">
        <w:rPr>
          <w:rFonts w:ascii="Times New Roman" w:hAnsi="Times New Roman" w:cs="Times New Roman"/>
          <w:sz w:val="28"/>
          <w:szCs w:val="28"/>
        </w:rPr>
        <w:t>Верхнеплавицкого</w:t>
      </w:r>
      <w:r w:rsidR="00A56166">
        <w:rPr>
          <w:rFonts w:ascii="Times New Roman" w:hAnsi="Times New Roman" w:cs="Times New Roman"/>
          <w:sz w:val="28"/>
          <w:szCs w:val="28"/>
        </w:rPr>
        <w:t xml:space="preserve"> сельского поселения  Верхнехавского</w:t>
      </w:r>
      <w:r w:rsidRPr="00C10E02">
        <w:rPr>
          <w:rFonts w:ascii="Times New Roman" w:hAnsi="Times New Roman" w:cs="Times New Roman"/>
          <w:sz w:val="28"/>
          <w:szCs w:val="28"/>
        </w:rPr>
        <w:t xml:space="preserve"> муниципального района </w:t>
      </w:r>
      <w:r w:rsidR="00A56166">
        <w:rPr>
          <w:rFonts w:ascii="Times New Roman" w:hAnsi="Times New Roman" w:cs="Times New Roman"/>
          <w:sz w:val="28"/>
          <w:szCs w:val="28"/>
        </w:rPr>
        <w:t xml:space="preserve"> </w:t>
      </w:r>
      <w:r w:rsidRPr="00C10E02">
        <w:rPr>
          <w:rFonts w:ascii="Times New Roman" w:hAnsi="Times New Roman" w:cs="Times New Roman"/>
          <w:sz w:val="28"/>
          <w:szCs w:val="28"/>
        </w:rPr>
        <w:t>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4D7229">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w:t>
      </w:r>
      <w:r w:rsidR="00432194">
        <w:rPr>
          <w:rFonts w:eastAsiaTheme="minorHAnsi"/>
        </w:rPr>
        <w:t>ления в Администрацию.</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w:t>
      </w:r>
      <w:r w:rsidR="00432194">
        <w:rPr>
          <w:rFonts w:eastAsiaTheme="minorHAnsi"/>
        </w:rPr>
        <w:t>в Администрацию.</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w:t>
      </w:r>
      <w:r w:rsidRPr="009476CE">
        <w:rPr>
          <w:rFonts w:eastAsiaTheme="minorHAnsi"/>
        </w:rPr>
        <w:lastRenderedPageBreak/>
        <w:t>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w:t>
      </w:r>
      <w:r w:rsidR="00B70A04" w:rsidRPr="00B70A04">
        <w:rPr>
          <w:rFonts w:eastAsiaTheme="minorHAnsi"/>
        </w:rPr>
        <w:t>пп.6.3.</w:t>
      </w:r>
      <w:r w:rsidR="00B377BE" w:rsidRPr="00B70A04">
        <w:rPr>
          <w:rFonts w:eastAsiaTheme="minorHAnsi"/>
        </w:rPr>
        <w:t xml:space="preserve"> пункта 6</w:t>
      </w:r>
      <w:r w:rsidR="00B377BE">
        <w:rPr>
          <w:rFonts w:eastAsiaTheme="minorHAnsi"/>
        </w:rPr>
        <w:t xml:space="preserve">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w:t>
      </w:r>
      <w:proofErr w:type="gramStart"/>
      <w:r w:rsidR="00850C34" w:rsidRPr="00022AB9">
        <w:t>бесплатно</w:t>
      </w:r>
      <w:r w:rsidRPr="008F4BBF">
        <w:rPr>
          <w:bCs/>
        </w:rPr>
        <w:t xml:space="preserve">  (</w:t>
      </w:r>
      <w:proofErr w:type="gramEnd"/>
      <w:r w:rsidRPr="008F4BBF">
        <w:rPr>
          <w:bCs/>
        </w:rPr>
        <w:t>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w:t>
      </w:r>
      <w:proofErr w:type="gramStart"/>
      <w:r>
        <w:rPr>
          <w:rFonts w:eastAsiaTheme="minorHAnsi"/>
        </w:rPr>
        <w:t>дубликата</w:t>
      </w:r>
      <w:r w:rsidR="007A536B">
        <w:rPr>
          <w:rFonts w:eastAsiaTheme="minorHAnsi"/>
        </w:rPr>
        <w:t xml:space="preserve">, </w:t>
      </w:r>
      <w:r>
        <w:rPr>
          <w:rFonts w:eastAsiaTheme="minorHAnsi"/>
        </w:rPr>
        <w:t xml:space="preserve">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7A536B">
        <w:rPr>
          <w:bCs/>
        </w:rPr>
        <w:t>3</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w:t>
      </w:r>
      <w:r w:rsidR="00687F04">
        <w:rPr>
          <w:rFonts w:ascii="Times New Roman" w:hAnsi="Times New Roman"/>
          <w:sz w:val="28"/>
          <w:szCs w:val="28"/>
        </w:rPr>
        <w:t>з способов, установленных пп.6.3</w:t>
      </w:r>
      <w:r w:rsidRPr="00C20FD7">
        <w:rPr>
          <w:rFonts w:ascii="Times New Roman" w:hAnsi="Times New Roman"/>
          <w:sz w:val="28"/>
          <w:szCs w:val="28"/>
        </w:rPr>
        <w:t xml:space="preserve">.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54B6">
        <w:t>,</w:t>
      </w:r>
      <w:r w:rsidRPr="00245905">
        <w:t xml:space="preserve">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 xml:space="preserve">Контроль за полнотой и качеством </w:t>
      </w:r>
      <w:r w:rsidR="00E154B6">
        <w:t>предоставления муниципальной</w:t>
      </w:r>
      <w:r>
        <w:t xml:space="preserve">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w:t>
      </w:r>
      <w:r w:rsidR="00E154B6">
        <w:t>предоставления муниципальной</w:t>
      </w:r>
      <w:r>
        <w:t xml:space="preserve">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 xml:space="preserve">правильность и обоснованность принятого решения об отказе в </w:t>
      </w:r>
      <w:r>
        <w:lastRenderedPageBreak/>
        <w:t>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E154B6">
        <w:t xml:space="preserve">Верхнехавского </w:t>
      </w:r>
      <w:r w:rsidRPr="00F32D1D">
        <w:t>муниципал</w:t>
      </w:r>
      <w:r w:rsidR="00E154B6">
        <w:t xml:space="preserve">ьного района </w:t>
      </w:r>
      <w:r w:rsidRPr="00F32D1D">
        <w:t xml:space="preserve">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 xml:space="preserve">Ответственность должностных лиц Администрации, муниципальных </w:t>
      </w:r>
      <w:proofErr w:type="gramStart"/>
      <w:r w:rsidRPr="00EB6925">
        <w:rPr>
          <w:b/>
          <w:bCs/>
        </w:rPr>
        <w:t>служащих</w:t>
      </w:r>
      <w:r w:rsidR="00AB5009">
        <w:rPr>
          <w:b/>
          <w:bCs/>
        </w:rPr>
        <w:t xml:space="preserve"> </w:t>
      </w:r>
      <w:r w:rsidRPr="00EB6925">
        <w:rPr>
          <w:b/>
          <w:bCs/>
        </w:rPr>
        <w:t xml:space="preserve"> за</w:t>
      </w:r>
      <w:proofErr w:type="gramEnd"/>
      <w:r w:rsidRPr="00EB6925">
        <w:rPr>
          <w:b/>
          <w:bCs/>
        </w:rPr>
        <w:t xml:space="preserve">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B5009">
        <w:rPr>
          <w:sz w:val="28"/>
          <w:szCs w:val="28"/>
        </w:rPr>
        <w:t xml:space="preserve">Верхнехавского </w:t>
      </w:r>
      <w:r w:rsidRPr="009A05FE">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w:t>
      </w:r>
      <w:r w:rsidR="003B57D5">
        <w:rPr>
          <w:sz w:val="28"/>
          <w:szCs w:val="28"/>
        </w:rPr>
        <w:t>тся в их должностных инструкциях</w:t>
      </w:r>
      <w:r w:rsidRPr="009A05FE">
        <w:rPr>
          <w:sz w:val="28"/>
          <w:szCs w:val="28"/>
        </w:rPr>
        <w:t xml:space="preserve">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w:t>
      </w:r>
      <w:r w:rsidRPr="009A05FE">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672372" w:rsidRPr="000D4E0F" w:rsidRDefault="00DC6852" w:rsidP="00672372">
      <w:pPr>
        <w:autoSpaceDE w:val="0"/>
        <w:autoSpaceDN w:val="0"/>
        <w:adjustRightInd w:val="0"/>
        <w:jc w:val="center"/>
        <w:outlineLvl w:val="0"/>
        <w:rPr>
          <w:rFonts w:ascii="Times New Roman" w:hAnsi="Times New Roman" w:cs="Times New Roman"/>
          <w:b/>
          <w:bCs/>
          <w:sz w:val="28"/>
          <w:szCs w:val="28"/>
        </w:rPr>
      </w:pPr>
      <w:r w:rsidRPr="00990048">
        <w:rPr>
          <w:rFonts w:ascii="Times New Roman" w:hAnsi="Times New Roman" w:cs="Times New Roman"/>
          <w:b/>
          <w:color w:val="auto"/>
          <w:sz w:val="28"/>
          <w:szCs w:val="28"/>
        </w:rPr>
        <w:t xml:space="preserve">Раздел V. </w:t>
      </w:r>
      <w:r w:rsidR="00672372" w:rsidRPr="000D4E0F">
        <w:rPr>
          <w:rFonts w:ascii="Times New Roman" w:hAnsi="Times New Roman" w:cs="Times New Roman"/>
          <w:b/>
          <w:bCs/>
          <w:sz w:val="28"/>
          <w:szCs w:val="28"/>
        </w:rPr>
        <w:t xml:space="preserve">Досудебный (внесудебный) порядок </w:t>
      </w:r>
    </w:p>
    <w:p w:rsidR="00672372" w:rsidRPr="000D4E0F" w:rsidRDefault="00672372" w:rsidP="00672372">
      <w:pPr>
        <w:autoSpaceDE w:val="0"/>
        <w:autoSpaceDN w:val="0"/>
        <w:adjustRightInd w:val="0"/>
        <w:jc w:val="center"/>
        <w:outlineLvl w:val="0"/>
        <w:rPr>
          <w:rFonts w:ascii="Times New Roman" w:hAnsi="Times New Roman" w:cs="Times New Roman"/>
          <w:b/>
          <w:bCs/>
          <w:sz w:val="28"/>
          <w:szCs w:val="28"/>
        </w:rPr>
      </w:pPr>
      <w:r w:rsidRPr="000D4E0F">
        <w:rPr>
          <w:rFonts w:ascii="Times New Roman" w:hAnsi="Times New Roman" w:cs="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p>
    <w:p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30. </w:t>
      </w:r>
      <w:r w:rsidR="00672372"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00672372" w:rsidRPr="00094ACC">
        <w:rPr>
          <w:rFonts w:ascii="Times New Roman" w:hAnsi="Times New Roman" w:cs="Times New Roman"/>
          <w:bCs/>
          <w:i/>
          <w:sz w:val="28"/>
          <w:szCs w:val="28"/>
        </w:rPr>
        <w:t>,</w:t>
      </w:r>
      <w:r w:rsidR="00672372" w:rsidRPr="00094ACC">
        <w:rPr>
          <w:rFonts w:ascii="Times New Roman" w:hAnsi="Times New Roman" w:cs="Times New Roman"/>
          <w:bCs/>
          <w:sz w:val="28"/>
          <w:szCs w:val="28"/>
        </w:rPr>
        <w:t xml:space="preserve"> должностного лица администрации либо муниципального служащего, в досудебном </w:t>
      </w:r>
      <w:r w:rsidR="00672372">
        <w:rPr>
          <w:rFonts w:ascii="Times New Roman" w:hAnsi="Times New Roman" w:cs="Times New Roman"/>
          <w:bCs/>
          <w:sz w:val="28"/>
          <w:szCs w:val="28"/>
        </w:rPr>
        <w:t xml:space="preserve">(внесудебном) </w:t>
      </w:r>
      <w:r w:rsidR="00672372" w:rsidRPr="00094ACC">
        <w:rPr>
          <w:rFonts w:ascii="Times New Roman" w:hAnsi="Times New Roman" w:cs="Times New Roman"/>
          <w:bCs/>
          <w:sz w:val="28"/>
          <w:szCs w:val="28"/>
        </w:rPr>
        <w:t>порядке.</w:t>
      </w:r>
    </w:p>
    <w:p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31</w:t>
      </w:r>
      <w:r w:rsidR="00672372" w:rsidRPr="00094ACC">
        <w:rPr>
          <w:rFonts w:ascii="Times New Roman" w:hAnsi="Times New Roman" w:cs="Times New Roman"/>
          <w:bCs/>
          <w:sz w:val="28"/>
          <w:szCs w:val="28"/>
        </w:rPr>
        <w:t>. Заявитель может обратиться с жалобой</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том числе в следующих случаях:</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регистрации запроса о предоставлении муниципальной услуги;</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предоставления муниципальной услуги;</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w:t>
      </w:r>
      <w:r>
        <w:rPr>
          <w:rFonts w:ascii="Times New Roman" w:hAnsi="Times New Roman" w:cs="Times New Roman"/>
          <w:bCs/>
          <w:sz w:val="28"/>
          <w:szCs w:val="28"/>
        </w:rPr>
        <w:t>и 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w:t>
      </w:r>
      <w:r>
        <w:rPr>
          <w:rFonts w:ascii="Times New Roman" w:hAnsi="Times New Roman" w:cs="Times New Roman"/>
          <w:bCs/>
          <w:sz w:val="28"/>
          <w:szCs w:val="28"/>
        </w:rPr>
        <w:t>льными правовыми актами 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672372" w:rsidRPr="00094ACC" w:rsidRDefault="00E349B8"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32</w:t>
      </w:r>
      <w:r w:rsidR="00672372" w:rsidRPr="00094ACC">
        <w:rPr>
          <w:rFonts w:ascii="Times New Roman" w:hAnsi="Times New Roman" w:cs="Times New Roman"/>
          <w:bCs/>
          <w:sz w:val="28"/>
          <w:szCs w:val="28"/>
        </w:rPr>
        <w:t>. Заявители имеют право на получение информации, необходимой для обоснования и рассмотрения жалобы.</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w:t>
      </w:r>
      <w:r w:rsidR="00672372" w:rsidRPr="00094ACC">
        <w:rPr>
          <w:rFonts w:ascii="Times New Roman" w:hAnsi="Times New Roman" w:cs="Times New Roman"/>
          <w:bCs/>
          <w:sz w:val="28"/>
          <w:szCs w:val="28"/>
        </w:rPr>
        <w:t>. Оснований для отказа в рассмотрении жалобы не имеется.</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34</w:t>
      </w:r>
      <w:r w:rsidR="00672372" w:rsidRPr="00094ACC">
        <w:rPr>
          <w:rFonts w:ascii="Times New Roman" w:hAnsi="Times New Roman" w:cs="Times New Roman"/>
          <w:bCs/>
          <w:sz w:val="28"/>
          <w:szCs w:val="28"/>
        </w:rPr>
        <w:t>. Основанием для начала процедуры досудебного (внесудебного) обжалования является поступившая жалоба.</w:t>
      </w:r>
    </w:p>
    <w:p w:rsidR="00672372" w:rsidRDefault="00672372"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 xml:space="preserve">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w:t>
      </w:r>
      <w:r w:rsidRPr="00094ACC">
        <w:rPr>
          <w:rFonts w:ascii="Times New Roman" w:hAnsi="Times New Roman" w:cs="Times New Roman"/>
          <w:bCs/>
          <w:sz w:val="28"/>
          <w:szCs w:val="28"/>
        </w:rPr>
        <w:lastRenderedPageBreak/>
        <w:t>официального сайта администрации, а также может быть принята при личном приеме заявителя.</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35</w:t>
      </w:r>
      <w:r w:rsidR="00672372" w:rsidRPr="00094ACC">
        <w:rPr>
          <w:rFonts w:ascii="Times New Roman" w:hAnsi="Times New Roman" w:cs="Times New Roman"/>
          <w:bCs/>
          <w:sz w:val="28"/>
          <w:szCs w:val="28"/>
        </w:rPr>
        <w:t>. Жалоба должна содержать:</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xml:space="preserve">- наименование администрации, должностного лица администрации </w:t>
      </w:r>
      <w:r w:rsidRPr="00094ACC">
        <w:rPr>
          <w:rFonts w:ascii="Times New Roman" w:hAnsi="Times New Roman" w:cs="Times New Roman"/>
          <w:bCs/>
          <w:sz w:val="28"/>
          <w:szCs w:val="28"/>
        </w:rPr>
        <w:t>либо муниципального служащего, решения и действия (бездействие) которых обжалуются;</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w:t>
      </w:r>
      <w:r>
        <w:rPr>
          <w:rFonts w:ascii="Times New Roman" w:hAnsi="Times New Roman" w:cs="Times New Roman"/>
          <w:bCs/>
          <w:sz w:val="28"/>
          <w:szCs w:val="28"/>
        </w:rPr>
        <w:t>ужащего</w:t>
      </w:r>
      <w:r w:rsidRPr="00094ACC">
        <w:rPr>
          <w:rFonts w:ascii="Times New Roman" w:hAnsi="Times New Roman" w:cs="Times New Roman"/>
          <w:bCs/>
          <w:sz w:val="28"/>
          <w:szCs w:val="28"/>
        </w:rPr>
        <w:t>;</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 либо муниципального служащего</w:t>
      </w:r>
      <w:r w:rsidRPr="00094ACC">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rsidR="00672372"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36</w:t>
      </w:r>
      <w:r w:rsidR="00672372" w:rsidRPr="00094ACC">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sidR="00672372">
        <w:rPr>
          <w:rFonts w:ascii="Times New Roman" w:hAnsi="Times New Roman" w:cs="Times New Roman"/>
          <w:bCs/>
          <w:sz w:val="28"/>
          <w:szCs w:val="28"/>
        </w:rPr>
        <w:t xml:space="preserve">администрации </w:t>
      </w:r>
      <w:r w:rsidR="00E81066">
        <w:rPr>
          <w:rFonts w:ascii="Times New Roman" w:hAnsi="Times New Roman" w:cs="Times New Roman"/>
          <w:bCs/>
          <w:sz w:val="28"/>
          <w:szCs w:val="28"/>
        </w:rPr>
        <w:t>Верхнеплавицкого</w:t>
      </w:r>
      <w:r w:rsidR="00672372">
        <w:rPr>
          <w:rFonts w:ascii="Times New Roman" w:hAnsi="Times New Roman" w:cs="Times New Roman"/>
          <w:bCs/>
          <w:sz w:val="28"/>
          <w:szCs w:val="28"/>
        </w:rPr>
        <w:t xml:space="preserve"> сельского поселения.</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E1DC3">
        <w:rPr>
          <w:rFonts w:ascii="Times New Roman" w:hAnsi="Times New Roman" w:cs="Times New Roman"/>
          <w:bCs/>
          <w:sz w:val="28"/>
          <w:szCs w:val="28"/>
        </w:rPr>
        <w:t>Глава</w:t>
      </w:r>
      <w:r>
        <w:rPr>
          <w:rFonts w:ascii="Times New Roman" w:hAnsi="Times New Roman" w:cs="Times New Roman"/>
          <w:bCs/>
          <w:sz w:val="28"/>
          <w:szCs w:val="28"/>
        </w:rPr>
        <w:t xml:space="preserve"> администрации </w:t>
      </w:r>
      <w:r w:rsidR="00E81066">
        <w:rPr>
          <w:rFonts w:ascii="Times New Roman" w:hAnsi="Times New Roman" w:cs="Times New Roman"/>
          <w:bCs/>
          <w:sz w:val="28"/>
          <w:szCs w:val="28"/>
        </w:rPr>
        <w:t>Верхнеплавицкого</w:t>
      </w:r>
      <w:r>
        <w:rPr>
          <w:rFonts w:ascii="Times New Roman" w:hAnsi="Times New Roman" w:cs="Times New Roman"/>
          <w:bCs/>
          <w:sz w:val="28"/>
          <w:szCs w:val="28"/>
        </w:rPr>
        <w:t xml:space="preserve"> сельского поселения</w:t>
      </w:r>
      <w:r w:rsidRPr="005E1DC3">
        <w:rPr>
          <w:rFonts w:ascii="Times New Roman" w:hAnsi="Times New Roman" w:cs="Times New Roman"/>
          <w:bCs/>
          <w:sz w:val="28"/>
          <w:szCs w:val="28"/>
        </w:rPr>
        <w:t xml:space="preserve"> 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00672372" w:rsidRPr="00094ACC">
        <w:rPr>
          <w:rFonts w:ascii="Times New Roman" w:hAnsi="Times New Roman" w:cs="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672372"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p>
    <w:p w:rsidR="00672372" w:rsidRPr="00094ACC" w:rsidRDefault="00672372" w:rsidP="00672372">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672372" w:rsidRPr="00094ACC">
        <w:rPr>
          <w:rFonts w:ascii="Times New Roman" w:hAnsi="Times New Roman" w:cs="Times New Roman"/>
          <w:bCs/>
          <w:sz w:val="28"/>
          <w:szCs w:val="28"/>
        </w:rPr>
        <w:t>. Жалоба, поступившая в администрацию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подлежит рассмотрению в течение 15 рабочих дней со дня ее регистрации, а в случае обжалования отказа </w:t>
      </w:r>
      <w:r w:rsidR="00672372">
        <w:rPr>
          <w:rFonts w:ascii="Times New Roman" w:hAnsi="Times New Roman" w:cs="Times New Roman"/>
          <w:bCs/>
          <w:sz w:val="28"/>
          <w:szCs w:val="28"/>
        </w:rPr>
        <w:t>администрации</w:t>
      </w:r>
      <w:r w:rsidR="00672372" w:rsidRPr="00094ACC">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2372" w:rsidRPr="00094ACC" w:rsidRDefault="00753BC0"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sz w:val="28"/>
          <w:szCs w:val="28"/>
        </w:rPr>
        <w:t>39</w:t>
      </w:r>
      <w:r w:rsidR="00672372" w:rsidRPr="00094ACC">
        <w:rPr>
          <w:rFonts w:ascii="Times New Roman" w:hAnsi="Times New Roman" w:cs="Times New Roman"/>
          <w:bCs/>
          <w:sz w:val="28"/>
          <w:szCs w:val="28"/>
        </w:rPr>
        <w:t xml:space="preserve">. </w:t>
      </w:r>
      <w:r w:rsidR="00672372" w:rsidRPr="00094ACC">
        <w:rPr>
          <w:rFonts w:ascii="Times New Roman" w:hAnsi="Times New Roman" w:cs="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 xml:space="preserve"> в отношении того же заявителя и по тому же предмету жалобы;</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672372" w:rsidRPr="00094ACC" w:rsidRDefault="00753BC0" w:rsidP="0067237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40</w:t>
      </w:r>
      <w:r w:rsidR="00672372" w:rsidRPr="00094ACC">
        <w:rPr>
          <w:rFonts w:ascii="Times New Roman" w:hAnsi="Times New Roman" w:cs="Times New Roman"/>
          <w:sz w:val="28"/>
          <w:szCs w:val="28"/>
        </w:rPr>
        <w:t>. Должностное лицо или орган, уполномоченные на рассмотрение жалобы, оставляют жалобу без ответа в следующих случаях:</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w:t>
      </w:r>
      <w:r>
        <w:rPr>
          <w:rFonts w:ascii="Times New Roman" w:hAnsi="Times New Roman" w:cs="Times New Roman"/>
          <w:sz w:val="28"/>
          <w:szCs w:val="28"/>
        </w:rPr>
        <w:t>,</w:t>
      </w:r>
      <w:r w:rsidRPr="00094ACC">
        <w:rPr>
          <w:rFonts w:ascii="Times New Roman" w:hAnsi="Times New Roman" w:cs="Times New Roman"/>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72372" w:rsidRPr="00094ACC" w:rsidRDefault="00672372" w:rsidP="00672372">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bookmarkStart w:id="1" w:name="Par54"/>
      <w:bookmarkEnd w:id="1"/>
      <w:r>
        <w:rPr>
          <w:rFonts w:ascii="Times New Roman" w:hAnsi="Times New Roman" w:cs="Times New Roman"/>
          <w:bCs/>
          <w:sz w:val="28"/>
          <w:szCs w:val="28"/>
        </w:rPr>
        <w:t>41</w:t>
      </w:r>
      <w:r w:rsidR="00672372" w:rsidRPr="00094ACC">
        <w:rPr>
          <w:rFonts w:ascii="Times New Roman" w:hAnsi="Times New Roman" w:cs="Times New Roman"/>
          <w:bCs/>
          <w:sz w:val="28"/>
          <w:szCs w:val="28"/>
        </w:rPr>
        <w:t xml:space="preserve">. Не позднее дня, следующего за днем принятия решения, указанного 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 Административного регламента, заявителю в письменной форме и по желанию заявителя</w:t>
      </w:r>
      <w:r w:rsidR="00672372" w:rsidRPr="00094ACC">
        <w:rPr>
          <w:rFonts w:ascii="Times New Roman" w:hAnsi="Times New Roman" w:cs="Times New Roman"/>
          <w:bCs/>
          <w:sz w:val="28"/>
          <w:szCs w:val="28"/>
        </w:rPr>
        <w:t xml:space="preserve"> в электронной форме направляется мотивированный ответ о результатах рассмотрения жалобы.</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42</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w:t>
      </w:r>
      <w:r>
        <w:rPr>
          <w:rFonts w:ascii="Times New Roman" w:hAnsi="Times New Roman" w:cs="Times New Roman"/>
          <w:bCs/>
          <w:sz w:val="28"/>
          <w:szCs w:val="28"/>
        </w:rPr>
        <w:t>заявителю, указанном в пункте 37</w:t>
      </w:r>
      <w:r w:rsidR="00672372"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43</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не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заявителю, указанном </w:t>
      </w:r>
      <w:r w:rsidR="00672372" w:rsidRPr="00753BC0">
        <w:rPr>
          <w:rFonts w:ascii="Times New Roman" w:hAnsi="Times New Roman" w:cs="Times New Roman"/>
          <w:bCs/>
          <w:sz w:val="28"/>
          <w:szCs w:val="28"/>
        </w:rPr>
        <w:t xml:space="preserve">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w:t>
      </w:r>
      <w:r w:rsidR="00672372" w:rsidRPr="00094ACC">
        <w:rPr>
          <w:rFonts w:ascii="Times New Roman" w:hAnsi="Times New Roman" w:cs="Times New Roman"/>
          <w:bCs/>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2372" w:rsidRPr="00094ACC" w:rsidRDefault="00753BC0" w:rsidP="00672372">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44</w:t>
      </w:r>
      <w:r w:rsidR="00672372" w:rsidRPr="00094ACC">
        <w:rPr>
          <w:rFonts w:ascii="Times New Roman" w:hAnsi="Times New Roman" w:cs="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rsidR="00672372" w:rsidRPr="00094ACC">
        <w:rPr>
          <w:rFonts w:ascii="Times New Roman" w:hAnsi="Times New Roman" w:cs="Times New Roman"/>
          <w:bCs/>
          <w:sz w:val="28"/>
          <w:szCs w:val="28"/>
        </w:rPr>
        <w:t>преступления</w:t>
      </w:r>
      <w:r>
        <w:rPr>
          <w:rFonts w:ascii="Times New Roman" w:hAnsi="Times New Roman" w:cs="Times New Roman"/>
          <w:bCs/>
          <w:sz w:val="28"/>
          <w:szCs w:val="28"/>
        </w:rPr>
        <w:t xml:space="preserve">, </w:t>
      </w:r>
      <w:r w:rsidR="00672372" w:rsidRPr="00094ACC">
        <w:rPr>
          <w:rFonts w:ascii="Times New Roman" w:hAnsi="Times New Roman" w:cs="Times New Roman"/>
          <w:bCs/>
          <w:sz w:val="28"/>
          <w:szCs w:val="28"/>
        </w:rPr>
        <w:t xml:space="preserve"> должностное</w:t>
      </w:r>
      <w:proofErr w:type="gramEnd"/>
      <w:r w:rsidR="00672372" w:rsidRPr="00094ACC">
        <w:rPr>
          <w:rFonts w:ascii="Times New Roman" w:hAnsi="Times New Roman" w:cs="Times New Roman"/>
          <w:bCs/>
          <w:sz w:val="28"/>
          <w:szCs w:val="28"/>
        </w:rPr>
        <w:t xml:space="preserve"> лицо, наделенное полномочиями по рассмотрению жалоб, незамедлительно направляет имеющиеся материалы в органы прокуратуры.</w:t>
      </w:r>
    </w:p>
    <w:p w:rsidR="00672372" w:rsidRPr="00094ACC" w:rsidRDefault="00672372" w:rsidP="00672372">
      <w:pPr>
        <w:ind w:firstLine="567"/>
        <w:jc w:val="both"/>
        <w:rPr>
          <w:rFonts w:ascii="Times New Roman" w:hAnsi="Times New Roman" w:cs="Times New Roman"/>
          <w:sz w:val="28"/>
          <w:szCs w:val="28"/>
        </w:rPr>
      </w:pPr>
    </w:p>
    <w:p w:rsidR="00672372" w:rsidRDefault="00672372" w:rsidP="00672372">
      <w:pPr>
        <w:pStyle w:val="aa"/>
        <w:tabs>
          <w:tab w:val="left" w:pos="0"/>
          <w:tab w:val="left" w:pos="1276"/>
          <w:tab w:val="left" w:pos="1443"/>
          <w:tab w:val="left" w:pos="1495"/>
        </w:tabs>
        <w:spacing w:after="0" w:line="240" w:lineRule="auto"/>
        <w:ind w:left="0"/>
        <w:rPr>
          <w:rFonts w:ascii="Times New Roman" w:hAnsi="Times New Roman"/>
          <w:sz w:val="28"/>
          <w:szCs w:val="28"/>
        </w:rPr>
      </w:pPr>
    </w:p>
    <w:p w:rsidR="00DC6852" w:rsidRPr="00990048" w:rsidRDefault="00DC6852" w:rsidP="003B57D5">
      <w:pPr>
        <w:jc w:val="center"/>
        <w:rPr>
          <w:rFonts w:ascii="Times New Roman" w:hAnsi="Times New Roman" w:cs="Times New Roman"/>
          <w:color w:val="auto"/>
          <w:sz w:val="28"/>
          <w:szCs w:val="28"/>
        </w:rPr>
      </w:pP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753BC0"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45</w:t>
      </w:r>
      <w:r w:rsidR="00DC6852"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E81066" w:rsidRDefault="00E81066" w:rsidP="006A55A5">
      <w:pPr>
        <w:pStyle w:val="1"/>
        <w:spacing w:after="280"/>
        <w:ind w:firstLine="709"/>
        <w:jc w:val="both"/>
        <w:rPr>
          <w:spacing w:val="7"/>
        </w:rPr>
      </w:pPr>
    </w:p>
    <w:p w:rsidR="006A55A5" w:rsidRDefault="005F10C5" w:rsidP="005F10C5">
      <w:pPr>
        <w:pStyle w:val="1"/>
        <w:ind w:firstLine="740"/>
        <w:jc w:val="right"/>
      </w:pPr>
      <w:r>
        <w:lastRenderedPageBreak/>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Исправление допущенных опечаток или ошибок в выданных документах, </w:t>
            </w:r>
            <w:r>
              <w:rPr>
                <w:rFonts w:ascii="Times New Roman" w:hAnsi="Times New Roman" w:cs="Times New Roman"/>
                <w:sz w:val="28"/>
                <w:szCs w:val="28"/>
              </w:rPr>
              <w:lastRenderedPageBreak/>
              <w:t>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8E7367" w:rsidRDefault="008E7367" w:rsidP="008E7367">
      <w:pPr>
        <w:pStyle w:val="1"/>
        <w:ind w:firstLine="740"/>
        <w:jc w:val="right"/>
      </w:pPr>
      <w:r>
        <w:lastRenderedPageBreak/>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54">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5">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6" w:name="P635"/>
      <w:bookmarkEnd w:id="6"/>
      <w:r w:rsidRPr="008E7367">
        <w:rPr>
          <w:rFonts w:ascii="Times New Roman" w:hAnsi="Times New Roman" w:cs="Times New Roman"/>
          <w:sz w:val="24"/>
          <w:szCs w:val="24"/>
        </w:rPr>
        <w:t xml:space="preserve">&lt;2&gt; Указывается подпункт </w:t>
      </w:r>
      <w:hyperlink r:id="rId56">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w:t>
      </w:r>
      <w:r w:rsidRPr="008E7367">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6"/>
      <w:bookmarkEnd w:id="7"/>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7"/>
      <w:bookmarkEnd w:id="8"/>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E81066" w:rsidRDefault="00E81066" w:rsidP="006A55A5">
      <w:pPr>
        <w:pStyle w:val="40"/>
        <w:spacing w:after="520" w:line="230" w:lineRule="auto"/>
        <w:jc w:val="right"/>
      </w:pPr>
    </w:p>
    <w:p w:rsidR="00E81066" w:rsidRDefault="00E81066" w:rsidP="006A55A5">
      <w:pPr>
        <w:pStyle w:val="40"/>
        <w:spacing w:after="520" w:line="230" w:lineRule="auto"/>
        <w:jc w:val="right"/>
      </w:pPr>
    </w:p>
    <w:p w:rsidR="008E7367" w:rsidRPr="00787B92" w:rsidRDefault="008E7367" w:rsidP="008E7367">
      <w:pPr>
        <w:pStyle w:val="1"/>
        <w:ind w:firstLine="740"/>
        <w:jc w:val="right"/>
      </w:pPr>
      <w:r w:rsidRPr="00787B92">
        <w:lastRenderedPageBreak/>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57">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81066" w:rsidRDefault="00E81066"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E81066" w:rsidRDefault="00E81066"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Основания  предоставления</w:t>
      </w:r>
      <w:proofErr w:type="gramEnd"/>
      <w:r w:rsidRPr="00AE7E5C">
        <w:rPr>
          <w:rFonts w:ascii="Times New Roman" w:eastAsiaTheme="minorHAnsi" w:hAnsi="Times New Roman" w:cs="Times New Roman"/>
          <w:color w:val="auto"/>
          <w:lang w:eastAsia="en-US" w:bidi="ar-SA"/>
        </w:rPr>
        <w:t xml:space="preserve">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58"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xml:space="preserve">)   земельного    участка   религиозной   </w:t>
      </w:r>
      <w:proofErr w:type="gramStart"/>
      <w:r w:rsidRPr="00AE7E5C">
        <w:rPr>
          <w:rFonts w:ascii="Times New Roman" w:eastAsiaTheme="minorHAnsi" w:hAnsi="Times New Roman" w:cs="Times New Roman"/>
          <w:color w:val="auto"/>
          <w:lang w:eastAsia="en-US" w:bidi="ar-SA"/>
        </w:rPr>
        <w:t xml:space="preserve">организации,   </w:t>
      </w:r>
      <w:proofErr w:type="gramEnd"/>
      <w:r w:rsidRPr="00AE7E5C">
        <w:rPr>
          <w:rFonts w:ascii="Times New Roman" w:eastAsiaTheme="minorHAnsi" w:hAnsi="Times New Roman" w:cs="Times New Roman"/>
          <w:color w:val="auto"/>
          <w:lang w:eastAsia="en-US" w:bidi="ar-SA"/>
        </w:rPr>
        <w:t>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9"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0"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определении муниципальных </w:t>
      </w:r>
      <w:proofErr w:type="gramStart"/>
      <w:r w:rsidRPr="00AE7E5C">
        <w:rPr>
          <w:rFonts w:ascii="Times New Roman" w:eastAsiaTheme="minorHAnsi" w:hAnsi="Times New Roman" w:cs="Times New Roman"/>
          <w:color w:val="auto"/>
          <w:lang w:eastAsia="en-US" w:bidi="ar-SA"/>
        </w:rPr>
        <w:t>образований  Воронежской</w:t>
      </w:r>
      <w:proofErr w:type="gramEnd"/>
      <w:r w:rsidRPr="00AE7E5C">
        <w:rPr>
          <w:rFonts w:ascii="Times New Roman" w:eastAsiaTheme="minorHAnsi" w:hAnsi="Times New Roman" w:cs="Times New Roman"/>
          <w:color w:val="auto"/>
          <w:lang w:eastAsia="en-US" w:bidi="ar-SA"/>
        </w:rPr>
        <w:t xml:space="preserve">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2"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63"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w:t>
      </w:r>
      <w:proofErr w:type="gramStart"/>
      <w:r w:rsidRPr="00AE7E5C">
        <w:rPr>
          <w:rFonts w:ascii="Times New Roman" w:eastAsiaTheme="minorHAnsi" w:hAnsi="Times New Roman" w:cs="Times New Roman"/>
          <w:color w:val="auto"/>
          <w:lang w:eastAsia="en-US" w:bidi="ar-SA"/>
        </w:rPr>
        <w:t>земельного  участка</w:t>
      </w:r>
      <w:proofErr w:type="gramEnd"/>
      <w:r w:rsidRPr="00AE7E5C">
        <w:rPr>
          <w:rFonts w:ascii="Times New Roman" w:eastAsiaTheme="minorHAnsi" w:hAnsi="Times New Roman" w:cs="Times New Roman"/>
          <w:color w:val="auto"/>
          <w:lang w:eastAsia="en-US" w:bidi="ar-SA"/>
        </w:rPr>
        <w:t>,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64"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65"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муниципальных  нужд</w:t>
      </w:r>
      <w:proofErr w:type="gramEnd"/>
      <w:r w:rsidRPr="00AE7E5C">
        <w:rPr>
          <w:rFonts w:ascii="Times New Roman" w:eastAsiaTheme="minorHAnsi" w:hAnsi="Times New Roman" w:cs="Times New Roman"/>
          <w:color w:val="auto"/>
          <w:lang w:eastAsia="en-US" w:bidi="ar-SA"/>
        </w:rPr>
        <w:t xml:space="preserve">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   </w:t>
      </w:r>
      <w:proofErr w:type="gramStart"/>
      <w:r w:rsidRPr="00AE7E5C">
        <w:rPr>
          <w:rFonts w:ascii="Times New Roman" w:eastAsiaTheme="minorHAnsi" w:hAnsi="Times New Roman" w:cs="Times New Roman"/>
          <w:color w:val="auto"/>
          <w:lang w:eastAsia="en-US" w:bidi="ar-SA"/>
        </w:rPr>
        <w:t>предварительном  согласовании</w:t>
      </w:r>
      <w:proofErr w:type="gramEnd"/>
      <w:r w:rsidRPr="00AE7E5C">
        <w:rPr>
          <w:rFonts w:ascii="Times New Roman" w:eastAsiaTheme="minorHAnsi" w:hAnsi="Times New Roman" w:cs="Times New Roman"/>
          <w:color w:val="auto"/>
          <w:lang w:eastAsia="en-US" w:bidi="ar-SA"/>
        </w:rPr>
        <w:t xml:space="preserve">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Сведения  об</w:t>
      </w:r>
      <w:proofErr w:type="gramEnd"/>
      <w:r w:rsidRPr="00AE7E5C">
        <w:rPr>
          <w:rFonts w:ascii="Times New Roman" w:eastAsiaTheme="minorHAnsi" w:hAnsi="Times New Roman" w:cs="Times New Roman"/>
          <w:color w:val="auto"/>
          <w:lang w:eastAsia="en-US" w:bidi="ar-SA"/>
        </w:rPr>
        <w:t xml:space="preserve"> объектах недвижимости, расположенных на земельном участке:</w:t>
      </w:r>
    </w:p>
    <w:p w:rsidR="00AE7E5C" w:rsidRPr="00AE7E5C" w:rsidRDefault="00E81066"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proofErr w:type="gramStart"/>
      <w:r w:rsidRPr="00AE7E5C">
        <w:rPr>
          <w:rFonts w:ascii="Times New Roman" w:eastAsiaTheme="minorHAnsi" w:hAnsi="Times New Roman" w:cs="Times New Roman"/>
          <w:color w:val="auto"/>
          <w:lang w:eastAsia="en-US" w:bidi="ar-SA"/>
        </w:rPr>
        <w:t>посредством  отправки</w:t>
      </w:r>
      <w:proofErr w:type="gramEnd"/>
      <w:r w:rsidRPr="00AE7E5C">
        <w:rPr>
          <w:rFonts w:ascii="Times New Roman" w:eastAsiaTheme="minorHAnsi" w:hAnsi="Times New Roman" w:cs="Times New Roman"/>
          <w:color w:val="auto"/>
          <w:lang w:eastAsia="en-US" w:bidi="ar-SA"/>
        </w:rPr>
        <w:t xml:space="preserve">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w:t>
      </w:r>
      <w:proofErr w:type="gramStart"/>
      <w:r w:rsidRPr="00AE7E5C">
        <w:rPr>
          <w:rFonts w:ascii="Times New Roman" w:eastAsiaTheme="minorHAnsi" w:hAnsi="Times New Roman" w:cs="Times New Roman"/>
          <w:color w:val="auto"/>
          <w:lang w:eastAsia="en-US" w:bidi="ar-SA"/>
        </w:rPr>
        <w:t>виде  бумажного</w:t>
      </w:r>
      <w:proofErr w:type="gramEnd"/>
      <w:r w:rsidRPr="00AE7E5C">
        <w:rPr>
          <w:rFonts w:ascii="Times New Roman" w:eastAsiaTheme="minorHAnsi" w:hAnsi="Times New Roman" w:cs="Times New Roman"/>
          <w:color w:val="auto"/>
          <w:lang w:eastAsia="en-US" w:bidi="ar-SA"/>
        </w:rPr>
        <w:t xml:space="preserve">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w:t>
      </w:r>
      <w:proofErr w:type="gramStart"/>
      <w:r w:rsidRPr="00AE7E5C">
        <w:rPr>
          <w:rFonts w:ascii="Times New Roman" w:eastAsiaTheme="minorHAnsi" w:hAnsi="Times New Roman" w:cs="Times New Roman"/>
          <w:color w:val="auto"/>
          <w:lang w:eastAsia="en-US" w:bidi="ar-SA"/>
        </w:rPr>
        <w:t xml:space="preserve">документа,   </w:t>
      </w:r>
      <w:proofErr w:type="gramEnd"/>
      <w:r w:rsidRPr="00AE7E5C">
        <w:rPr>
          <w:rFonts w:ascii="Times New Roman" w:eastAsiaTheme="minorHAnsi" w:hAnsi="Times New Roman" w:cs="Times New Roman"/>
          <w:color w:val="auto"/>
          <w:lang w:eastAsia="en-US" w:bidi="ar-SA"/>
        </w:rPr>
        <w:t>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9" w:name="Par161"/>
      <w:bookmarkEnd w:id="9"/>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E81066" w:rsidRDefault="00E81066"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66"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w:t>
      </w:r>
      <w:proofErr w:type="gramStart"/>
      <w:r w:rsidRPr="00CE632A">
        <w:rPr>
          <w:rFonts w:ascii="Times New Roman" w:eastAsiaTheme="minorHAnsi" w:hAnsi="Times New Roman" w:cs="Times New Roman"/>
          <w:color w:val="auto"/>
          <w:lang w:eastAsia="en-US" w:bidi="ar-SA"/>
        </w:rPr>
        <w:t>)  копию</w:t>
      </w:r>
      <w:proofErr w:type="gramEnd"/>
      <w:r w:rsidRPr="00CE632A">
        <w:rPr>
          <w:rFonts w:ascii="Times New Roman" w:eastAsiaTheme="minorHAnsi" w:hAnsi="Times New Roman" w:cs="Times New Roman"/>
          <w:color w:val="auto"/>
          <w:lang w:eastAsia="en-US" w:bidi="ar-SA"/>
        </w:rPr>
        <w:t xml:space="preserve">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w:t>
      </w:r>
      <w:proofErr w:type="gramStart"/>
      <w:r w:rsidRPr="00CE632A">
        <w:rPr>
          <w:rFonts w:ascii="Times New Roman" w:eastAsiaTheme="minorHAnsi" w:hAnsi="Times New Roman" w:cs="Times New Roman"/>
          <w:color w:val="auto"/>
          <w:lang w:eastAsia="en-US" w:bidi="ar-SA"/>
        </w:rPr>
        <w:t>о  назначении</w:t>
      </w:r>
      <w:proofErr w:type="gramEnd"/>
      <w:r w:rsidRPr="00CE632A">
        <w:rPr>
          <w:rFonts w:ascii="Times New Roman" w:eastAsiaTheme="minorHAnsi" w:hAnsi="Times New Roman" w:cs="Times New Roman"/>
          <w:color w:val="auto"/>
          <w:lang w:eastAsia="en-US" w:bidi="ar-SA"/>
        </w:rPr>
        <w:t xml:space="preserve">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w:t>
      </w:r>
      <w:proofErr w:type="gramStart"/>
      <w:r w:rsidRPr="00CE632A">
        <w:rPr>
          <w:rFonts w:ascii="Times New Roman" w:eastAsiaTheme="minorHAnsi" w:hAnsi="Times New Roman" w:cs="Times New Roman"/>
          <w:color w:val="auto"/>
          <w:lang w:eastAsia="en-US" w:bidi="ar-SA"/>
        </w:rPr>
        <w:t>)  справку</w:t>
      </w:r>
      <w:proofErr w:type="gramEnd"/>
      <w:r w:rsidRPr="00CE632A">
        <w:rPr>
          <w:rFonts w:ascii="Times New Roman" w:eastAsiaTheme="minorHAnsi" w:hAnsi="Times New Roman" w:cs="Times New Roman"/>
          <w:color w:val="auto"/>
          <w:lang w:eastAsia="en-US" w:bidi="ar-SA"/>
        </w:rPr>
        <w:t xml:space="preserve">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proofErr w:type="gramStart"/>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w:t>
      </w:r>
      <w:proofErr w:type="gramEnd"/>
      <w:r>
        <w:rPr>
          <w:rFonts w:ascii="Times New Roman" w:eastAsiaTheme="minorHAnsi" w:hAnsi="Times New Roman" w:cs="Times New Roman"/>
          <w:color w:val="auto"/>
          <w:lang w:eastAsia="en-US" w:bidi="ar-SA"/>
        </w:rPr>
        <w:t xml:space="preserve">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67"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xml:space="preserve">) адресно-справочную информацию из </w:t>
      </w:r>
      <w:proofErr w:type="gramStart"/>
      <w:r w:rsidRPr="00CE632A">
        <w:rPr>
          <w:rFonts w:ascii="Times New Roman" w:eastAsiaTheme="minorHAnsi" w:hAnsi="Times New Roman" w:cs="Times New Roman"/>
          <w:color w:val="auto"/>
          <w:lang w:eastAsia="en-US" w:bidi="ar-SA"/>
        </w:rPr>
        <w:t>Управления  МВД</w:t>
      </w:r>
      <w:proofErr w:type="gramEnd"/>
      <w:r w:rsidRPr="00CE632A">
        <w:rPr>
          <w:rFonts w:ascii="Times New Roman" w:eastAsiaTheme="minorHAnsi" w:hAnsi="Times New Roman" w:cs="Times New Roman"/>
          <w:color w:val="auto"/>
          <w:lang w:eastAsia="en-US" w:bidi="ar-SA"/>
        </w:rPr>
        <w:t xml:space="preserve">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xml:space="preserve">) выписку из ЕГРН о наличии (отсутствии) </w:t>
      </w:r>
      <w:proofErr w:type="gramStart"/>
      <w:r w:rsidR="00D46BDF" w:rsidRPr="00CE632A">
        <w:rPr>
          <w:rFonts w:ascii="Times New Roman" w:eastAsiaTheme="minorHAnsi" w:hAnsi="Times New Roman" w:cs="Times New Roman"/>
          <w:color w:val="auto"/>
          <w:lang w:eastAsia="en-US" w:bidi="ar-SA"/>
        </w:rPr>
        <w:t>права  собственности</w:t>
      </w:r>
      <w:proofErr w:type="gramEnd"/>
      <w:r w:rsidR="00D46BDF" w:rsidRPr="00CE632A">
        <w:rPr>
          <w:rFonts w:ascii="Times New Roman" w:eastAsiaTheme="minorHAnsi" w:hAnsi="Times New Roman" w:cs="Times New Roman"/>
          <w:color w:val="auto"/>
          <w:lang w:eastAsia="en-US" w:bidi="ar-SA"/>
        </w:rPr>
        <w:t xml:space="preserve">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68"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0" w:name="Par140"/>
      <w:bookmarkEnd w:id="10"/>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1"/>
      <w:bookmarkEnd w:id="11"/>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6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0"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w:t>
            </w:r>
            <w:r>
              <w:rPr>
                <w:rFonts w:ascii="Times New Roman" w:eastAsiaTheme="minorHAnsi" w:hAnsi="Times New Roman" w:cs="Times New Roman"/>
                <w:color w:val="auto"/>
                <w:lang w:eastAsia="en-US" w:bidi="ar-SA"/>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4"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7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w:t>
            </w:r>
            <w:proofErr w:type="gramStart"/>
            <w:r>
              <w:rPr>
                <w:rFonts w:ascii="Times New Roman" w:eastAsiaTheme="minorHAnsi" w:hAnsi="Times New Roman" w:cs="Times New Roman"/>
                <w:color w:val="auto"/>
                <w:lang w:eastAsia="en-US" w:bidi="ar-SA"/>
              </w:rPr>
              <w:t>из супругов</w:t>
            </w:r>
            <w:proofErr w:type="gramEnd"/>
            <w:r>
              <w:rPr>
                <w:rFonts w:ascii="Times New Roman" w:eastAsiaTheme="minorHAnsi" w:hAnsi="Times New Roman" w:cs="Times New Roman"/>
                <w:color w:val="auto"/>
                <w:lang w:eastAsia="en-US" w:bidi="ar-SA"/>
              </w:rPr>
              <w:t xml:space="preserve">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lastRenderedPageBreak/>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76"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w:t>
            </w:r>
            <w:proofErr w:type="gramEnd"/>
            <w:r w:rsidR="001571D6">
              <w:rPr>
                <w:rFonts w:ascii="Times New Roman" w:eastAsiaTheme="minorHAnsi" w:hAnsi="Times New Roman" w:cs="Times New Roman"/>
                <w:color w:val="auto"/>
                <w:lang w:eastAsia="en-US" w:bidi="ar-SA"/>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77"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w:t>
            </w:r>
            <w:proofErr w:type="gramEnd"/>
            <w:r w:rsidR="001571D6">
              <w:rPr>
                <w:rFonts w:ascii="Times New Roman" w:eastAsiaTheme="minorHAnsi" w:hAnsi="Times New Roman" w:cs="Times New Roman"/>
                <w:color w:val="auto"/>
                <w:lang w:eastAsia="en-US" w:bidi="ar-SA"/>
              </w:rPr>
              <w:t xml:space="preserve">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78"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w:t>
            </w:r>
            <w:r>
              <w:rPr>
                <w:rFonts w:ascii="Times New Roman" w:eastAsiaTheme="minorHAnsi" w:hAnsi="Times New Roman" w:cs="Times New Roman"/>
                <w:color w:val="auto"/>
                <w:lang w:eastAsia="en-US" w:bidi="ar-SA"/>
              </w:rPr>
              <w:lastRenderedPageBreak/>
              <w:t>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Pr="00E81066" w:rsidRDefault="00E81066" w:rsidP="00E81066">
      <w:pPr>
        <w:widowControl/>
        <w:jc w:val="center"/>
        <w:rPr>
          <w:rFonts w:ascii="Times New Roman" w:eastAsia="Times New Roman" w:hAnsi="Times New Roman" w:cs="Times New Roman"/>
          <w:color w:val="auto"/>
          <w:sz w:val="28"/>
          <w:szCs w:val="28"/>
          <w:lang w:bidi="ar-SA"/>
        </w:rPr>
      </w:pPr>
      <w:bookmarkStart w:id="12" w:name="_Hlk129009219"/>
      <w:r w:rsidRPr="00E81066">
        <w:rPr>
          <w:rFonts w:ascii="Times New Roman" w:eastAsia="Times New Roman" w:hAnsi="Times New Roman" w:cs="Times New Roman"/>
          <w:color w:val="auto"/>
          <w:sz w:val="28"/>
          <w:szCs w:val="28"/>
          <w:lang w:bidi="ar-SA"/>
        </w:rPr>
        <w:lastRenderedPageBreak/>
        <w:t>АКТ</w:t>
      </w:r>
    </w:p>
    <w:p w:rsidR="00E81066" w:rsidRPr="00E81066" w:rsidRDefault="00E81066" w:rsidP="00E81066">
      <w:pPr>
        <w:widowControl/>
        <w:jc w:val="center"/>
        <w:rPr>
          <w:rFonts w:ascii="Times New Roman" w:eastAsia="Times New Roman" w:hAnsi="Times New Roman" w:cs="Times New Roman"/>
          <w:color w:val="auto"/>
          <w:sz w:val="28"/>
          <w:szCs w:val="28"/>
          <w:lang w:bidi="ar-SA"/>
        </w:rPr>
      </w:pPr>
      <w:proofErr w:type="gramStart"/>
      <w:r w:rsidRPr="00E81066">
        <w:rPr>
          <w:rFonts w:ascii="Times New Roman" w:eastAsia="Times New Roman" w:hAnsi="Times New Roman" w:cs="Times New Roman"/>
          <w:color w:val="auto"/>
          <w:sz w:val="28"/>
          <w:szCs w:val="28"/>
          <w:lang w:bidi="ar-SA"/>
        </w:rPr>
        <w:t>обнародования  постановления</w:t>
      </w:r>
      <w:proofErr w:type="gramEnd"/>
      <w:r w:rsidRPr="00E81066">
        <w:rPr>
          <w:rFonts w:ascii="Times New Roman" w:eastAsia="Times New Roman" w:hAnsi="Times New Roman" w:cs="Times New Roman"/>
          <w:color w:val="auto"/>
          <w:sz w:val="28"/>
          <w:szCs w:val="28"/>
          <w:lang w:bidi="ar-SA"/>
        </w:rPr>
        <w:t xml:space="preserve">,  </w:t>
      </w:r>
    </w:p>
    <w:p w:rsidR="00E81066" w:rsidRPr="00E81066" w:rsidRDefault="00E81066" w:rsidP="00E81066">
      <w:pPr>
        <w:widowControl/>
        <w:jc w:val="center"/>
        <w:rPr>
          <w:rFonts w:ascii="Times New Roman" w:eastAsia="Times New Roman" w:hAnsi="Times New Roman" w:cs="Times New Roman"/>
          <w:color w:val="auto"/>
          <w:sz w:val="28"/>
          <w:szCs w:val="28"/>
          <w:lang w:bidi="ar-SA"/>
        </w:rPr>
      </w:pPr>
      <w:proofErr w:type="gramStart"/>
      <w:r w:rsidRPr="00E81066">
        <w:rPr>
          <w:rFonts w:ascii="Times New Roman" w:eastAsia="Times New Roman" w:hAnsi="Times New Roman" w:cs="Times New Roman"/>
          <w:color w:val="auto"/>
          <w:sz w:val="28"/>
          <w:szCs w:val="28"/>
          <w:lang w:bidi="ar-SA"/>
        </w:rPr>
        <w:t>Верхнеплавицкого  сельского</w:t>
      </w:r>
      <w:proofErr w:type="gramEnd"/>
      <w:r w:rsidRPr="00E81066">
        <w:rPr>
          <w:rFonts w:ascii="Times New Roman" w:eastAsia="Times New Roman" w:hAnsi="Times New Roman" w:cs="Times New Roman"/>
          <w:color w:val="auto"/>
          <w:sz w:val="28"/>
          <w:szCs w:val="28"/>
          <w:lang w:bidi="ar-SA"/>
        </w:rPr>
        <w:t xml:space="preserve"> поселения Верхнехавского муниципального района Воронежской области</w:t>
      </w:r>
    </w:p>
    <w:p w:rsidR="00E81066" w:rsidRPr="00E81066" w:rsidRDefault="00E81066" w:rsidP="00E81066">
      <w:pPr>
        <w:widowControl/>
        <w:rPr>
          <w:rFonts w:ascii="Times New Roman" w:eastAsia="Times New Roman" w:hAnsi="Times New Roman" w:cs="Times New Roman"/>
          <w:color w:val="auto"/>
          <w:sz w:val="28"/>
          <w:szCs w:val="28"/>
          <w:lang w:bidi="ar-SA"/>
        </w:rPr>
      </w:pP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с. Верхняя Плавица                                                        </w:t>
      </w:r>
      <w:r>
        <w:rPr>
          <w:rFonts w:ascii="Times New Roman" w:eastAsia="Times New Roman" w:hAnsi="Times New Roman" w:cs="Times New Roman"/>
          <w:color w:val="auto"/>
          <w:sz w:val="28"/>
          <w:szCs w:val="28"/>
          <w:lang w:bidi="ar-SA"/>
        </w:rPr>
        <w:t>02</w:t>
      </w:r>
      <w:r w:rsidRPr="00E81066">
        <w:rPr>
          <w:rFonts w:ascii="Times New Roman" w:eastAsia="Times New Roman" w:hAnsi="Times New Roman" w:cs="Times New Roman"/>
          <w:color w:val="auto"/>
          <w:sz w:val="28"/>
          <w:szCs w:val="28"/>
          <w:lang w:bidi="ar-SA"/>
        </w:rPr>
        <w:t xml:space="preserve"> </w:t>
      </w:r>
      <w:r w:rsidR="00D55F2D">
        <w:rPr>
          <w:rFonts w:ascii="Times New Roman" w:eastAsia="Times New Roman" w:hAnsi="Times New Roman" w:cs="Times New Roman"/>
          <w:color w:val="auto"/>
          <w:sz w:val="28"/>
          <w:szCs w:val="28"/>
          <w:lang w:bidi="ar-SA"/>
        </w:rPr>
        <w:t>ноября</w:t>
      </w:r>
      <w:r w:rsidRPr="00E81066">
        <w:rPr>
          <w:rFonts w:ascii="Times New Roman" w:eastAsia="Times New Roman" w:hAnsi="Times New Roman" w:cs="Times New Roman"/>
          <w:color w:val="auto"/>
          <w:sz w:val="28"/>
          <w:szCs w:val="28"/>
          <w:lang w:bidi="ar-SA"/>
        </w:rPr>
        <w:t xml:space="preserve"> 2023 года</w:t>
      </w:r>
    </w:p>
    <w:bookmarkEnd w:id="12"/>
    <w:p w:rsidR="00E81066" w:rsidRPr="00E81066" w:rsidRDefault="00E81066" w:rsidP="00E81066">
      <w:pPr>
        <w:widowControl/>
        <w:rPr>
          <w:rFonts w:ascii="Times New Roman" w:eastAsia="Times New Roman" w:hAnsi="Times New Roman" w:cs="Times New Roman"/>
          <w:color w:val="auto"/>
          <w:sz w:val="28"/>
          <w:szCs w:val="28"/>
          <w:lang w:bidi="ar-SA"/>
        </w:rPr>
      </w:pPr>
    </w:p>
    <w:p w:rsidR="00D55F2D" w:rsidRPr="00D55F2D" w:rsidRDefault="00E81066" w:rsidP="00D55F2D">
      <w:pPr>
        <w:spacing w:line="271" w:lineRule="auto"/>
        <w:rPr>
          <w:rFonts w:ascii="Times New Roman" w:hAnsi="Times New Roman" w:cs="Times New Roman"/>
          <w:bCs/>
          <w:sz w:val="28"/>
          <w:szCs w:val="28"/>
        </w:rPr>
      </w:pPr>
      <w:r w:rsidRPr="00E81066">
        <w:rPr>
          <w:rFonts w:ascii="Times New Roman" w:eastAsia="Times New Roman" w:hAnsi="Times New Roman" w:cs="Arial"/>
          <w:color w:val="auto"/>
          <w:kern w:val="28"/>
          <w:sz w:val="28"/>
          <w:szCs w:val="28"/>
          <w:lang w:bidi="ar-SA"/>
        </w:rPr>
        <w:t xml:space="preserve">Комиссией в составе: Главы администрации Верхнеплавицкого сельского поселения </w:t>
      </w:r>
      <w:proofErr w:type="spellStart"/>
      <w:r w:rsidRPr="00E81066">
        <w:rPr>
          <w:rFonts w:ascii="Times New Roman" w:eastAsia="Times New Roman" w:hAnsi="Times New Roman" w:cs="Arial"/>
          <w:color w:val="auto"/>
          <w:kern w:val="28"/>
          <w:sz w:val="28"/>
          <w:szCs w:val="28"/>
          <w:lang w:bidi="ar-SA"/>
        </w:rPr>
        <w:t>Гуренковой</w:t>
      </w:r>
      <w:proofErr w:type="spellEnd"/>
      <w:r w:rsidRPr="00E81066">
        <w:rPr>
          <w:rFonts w:ascii="Times New Roman" w:eastAsia="Times New Roman" w:hAnsi="Times New Roman" w:cs="Arial"/>
          <w:color w:val="auto"/>
          <w:kern w:val="28"/>
          <w:sz w:val="28"/>
          <w:szCs w:val="28"/>
          <w:lang w:bidi="ar-SA"/>
        </w:rPr>
        <w:t xml:space="preserve"> Людмилы Львовны, специалиста администрации Верхнеплавицкого сельского поселения Филатовой Лидии Ивановны, депутата  Верхнеплавицкого сельского поселения  </w:t>
      </w:r>
      <w:proofErr w:type="spellStart"/>
      <w:r w:rsidRPr="00E81066">
        <w:rPr>
          <w:rFonts w:ascii="Times New Roman" w:eastAsia="Times New Roman" w:hAnsi="Times New Roman" w:cs="Arial"/>
          <w:color w:val="auto"/>
          <w:kern w:val="28"/>
          <w:sz w:val="28"/>
          <w:szCs w:val="28"/>
          <w:lang w:bidi="ar-SA"/>
        </w:rPr>
        <w:t>Паневиной</w:t>
      </w:r>
      <w:proofErr w:type="spellEnd"/>
      <w:r w:rsidRPr="00E81066">
        <w:rPr>
          <w:rFonts w:ascii="Times New Roman" w:eastAsia="Times New Roman" w:hAnsi="Times New Roman" w:cs="Arial"/>
          <w:color w:val="auto"/>
          <w:kern w:val="28"/>
          <w:sz w:val="28"/>
          <w:szCs w:val="28"/>
          <w:lang w:bidi="ar-SA"/>
        </w:rPr>
        <w:t xml:space="preserve"> Ирины Анатольевны, в соответствии с </w:t>
      </w:r>
      <w:r w:rsidRPr="00E81066">
        <w:rPr>
          <w:rFonts w:ascii="Times New Roman" w:eastAsia="Times New Roman" w:hAnsi="Times New Roman" w:cs="Arial"/>
          <w:kern w:val="28"/>
          <w:sz w:val="28"/>
          <w:szCs w:val="28"/>
          <w:lang w:bidi="ar-SA"/>
        </w:rPr>
        <w:t>Уставом Верхнеплавицкого сельского поселения Верхнехавского муниципального района Воронежской области</w:t>
      </w:r>
      <w:r w:rsidRPr="00E81066">
        <w:rPr>
          <w:rFonts w:ascii="Times New Roman" w:eastAsia="Times New Roman" w:hAnsi="Times New Roman" w:cs="Arial"/>
          <w:color w:val="auto"/>
          <w:kern w:val="28"/>
          <w:sz w:val="28"/>
          <w:szCs w:val="28"/>
          <w:lang w:bidi="ar-SA"/>
        </w:rPr>
        <w:t xml:space="preserve">, составлен настоящий акт о том, что </w:t>
      </w:r>
      <w:r w:rsidR="00D55F2D">
        <w:rPr>
          <w:rFonts w:ascii="Times New Roman" w:eastAsia="Times New Roman" w:hAnsi="Times New Roman" w:cs="Arial"/>
          <w:color w:val="auto"/>
          <w:kern w:val="28"/>
          <w:sz w:val="28"/>
          <w:szCs w:val="28"/>
          <w:lang w:bidi="ar-SA"/>
        </w:rPr>
        <w:t>02</w:t>
      </w:r>
      <w:r w:rsidRPr="00E81066">
        <w:rPr>
          <w:rFonts w:ascii="Times New Roman" w:eastAsia="Times New Roman" w:hAnsi="Times New Roman" w:cs="Arial"/>
          <w:color w:val="auto"/>
          <w:kern w:val="28"/>
          <w:sz w:val="28"/>
          <w:szCs w:val="28"/>
          <w:lang w:bidi="ar-SA"/>
        </w:rPr>
        <w:t>.1</w:t>
      </w:r>
      <w:r w:rsidR="00D55F2D">
        <w:rPr>
          <w:rFonts w:ascii="Times New Roman" w:eastAsia="Times New Roman" w:hAnsi="Times New Roman" w:cs="Arial"/>
          <w:color w:val="auto"/>
          <w:kern w:val="28"/>
          <w:sz w:val="28"/>
          <w:szCs w:val="28"/>
          <w:lang w:bidi="ar-SA"/>
        </w:rPr>
        <w:t>1</w:t>
      </w:r>
      <w:r w:rsidRPr="00E81066">
        <w:rPr>
          <w:rFonts w:ascii="Times New Roman" w:eastAsia="Times New Roman" w:hAnsi="Times New Roman" w:cs="Arial"/>
          <w:color w:val="auto"/>
          <w:kern w:val="28"/>
          <w:sz w:val="28"/>
          <w:szCs w:val="28"/>
          <w:lang w:bidi="ar-SA"/>
        </w:rPr>
        <w:t xml:space="preserve">.2023г. произведено обнародование постановления Верхнеплавицкого сельского поселения  от </w:t>
      </w:r>
      <w:r w:rsidR="00D55F2D">
        <w:rPr>
          <w:rFonts w:ascii="Times New Roman" w:eastAsia="Times New Roman" w:hAnsi="Times New Roman" w:cs="Arial"/>
          <w:color w:val="auto"/>
          <w:kern w:val="28"/>
          <w:sz w:val="28"/>
          <w:szCs w:val="28"/>
          <w:lang w:bidi="ar-SA"/>
        </w:rPr>
        <w:t>02</w:t>
      </w:r>
      <w:r w:rsidRPr="00E81066">
        <w:rPr>
          <w:rFonts w:ascii="Times New Roman" w:eastAsia="Times New Roman" w:hAnsi="Times New Roman" w:cs="Arial"/>
          <w:color w:val="auto"/>
          <w:kern w:val="28"/>
          <w:sz w:val="28"/>
          <w:szCs w:val="28"/>
          <w:lang w:bidi="ar-SA"/>
        </w:rPr>
        <w:t>.1</w:t>
      </w:r>
      <w:r w:rsidR="00D55F2D">
        <w:rPr>
          <w:rFonts w:ascii="Times New Roman" w:eastAsia="Times New Roman" w:hAnsi="Times New Roman" w:cs="Arial"/>
          <w:color w:val="auto"/>
          <w:kern w:val="28"/>
          <w:sz w:val="28"/>
          <w:szCs w:val="28"/>
          <w:lang w:bidi="ar-SA"/>
        </w:rPr>
        <w:t>1</w:t>
      </w:r>
      <w:r w:rsidRPr="00E81066">
        <w:rPr>
          <w:rFonts w:ascii="Times New Roman" w:eastAsia="Times New Roman" w:hAnsi="Times New Roman" w:cs="Arial"/>
          <w:color w:val="auto"/>
          <w:kern w:val="28"/>
          <w:sz w:val="28"/>
          <w:szCs w:val="28"/>
          <w:lang w:bidi="ar-SA"/>
        </w:rPr>
        <w:t>.2023 г. №  4</w:t>
      </w:r>
      <w:r w:rsidR="00D55F2D">
        <w:rPr>
          <w:rFonts w:ascii="Times New Roman" w:eastAsia="Times New Roman" w:hAnsi="Times New Roman" w:cs="Arial"/>
          <w:color w:val="auto"/>
          <w:kern w:val="28"/>
          <w:sz w:val="28"/>
          <w:szCs w:val="28"/>
          <w:lang w:bidi="ar-SA"/>
        </w:rPr>
        <w:t>4</w:t>
      </w:r>
      <w:r w:rsidRPr="00E81066">
        <w:rPr>
          <w:rFonts w:ascii="Times New Roman" w:eastAsia="Times New Roman" w:hAnsi="Times New Roman" w:cs="Arial"/>
          <w:color w:val="auto"/>
          <w:kern w:val="28"/>
          <w:sz w:val="28"/>
          <w:szCs w:val="28"/>
          <w:lang w:bidi="ar-SA"/>
        </w:rPr>
        <w:t xml:space="preserve"> </w:t>
      </w:r>
      <w:r w:rsidRPr="00E81066">
        <w:rPr>
          <w:rFonts w:ascii="Times New Roman" w:eastAsia="Times New Roman" w:hAnsi="Times New Roman" w:cs="Arial"/>
          <w:b/>
          <w:bCs/>
          <w:color w:val="auto"/>
          <w:kern w:val="28"/>
          <w:sz w:val="28"/>
          <w:szCs w:val="28"/>
          <w:lang w:eastAsia="zh-CN" w:bidi="ar-SA"/>
        </w:rPr>
        <w:t>«</w:t>
      </w:r>
      <w:r w:rsidRPr="00E81066">
        <w:rPr>
          <w:rFonts w:ascii="Times New Roman" w:eastAsia="Calibri" w:hAnsi="Times New Roman" w:cs="Times New Roman"/>
          <w:bCs/>
          <w:color w:val="auto"/>
          <w:sz w:val="28"/>
          <w:szCs w:val="28"/>
          <w:lang w:eastAsia="en-US" w:bidi="ar-SA"/>
        </w:rPr>
        <w:t>Об утверждении административного регламента предоставления муниципальной услу</w:t>
      </w:r>
      <w:r w:rsidR="00D55F2D">
        <w:rPr>
          <w:rFonts w:ascii="Times New Roman" w:eastAsia="Calibri" w:hAnsi="Times New Roman" w:cs="Times New Roman"/>
          <w:bCs/>
          <w:color w:val="auto"/>
          <w:sz w:val="28"/>
          <w:szCs w:val="28"/>
          <w:lang w:eastAsia="en-US" w:bidi="ar-SA"/>
        </w:rPr>
        <w:t>ги</w:t>
      </w:r>
      <w:r w:rsidR="00D55F2D" w:rsidRPr="00D55F2D">
        <w:rPr>
          <w:rFonts w:ascii="Times New Roman" w:hAnsi="Times New Roman" w:cs="Times New Roman"/>
          <w:b/>
          <w:sz w:val="28"/>
          <w:szCs w:val="28"/>
        </w:rPr>
        <w:t xml:space="preserve"> </w:t>
      </w:r>
      <w:r w:rsidR="00D55F2D">
        <w:rPr>
          <w:rFonts w:ascii="Times New Roman" w:hAnsi="Times New Roman" w:cs="Times New Roman"/>
          <w:b/>
          <w:sz w:val="28"/>
          <w:szCs w:val="28"/>
        </w:rPr>
        <w:t>«</w:t>
      </w:r>
      <w:r w:rsidR="00D55F2D" w:rsidRPr="00D55F2D">
        <w:rPr>
          <w:rFonts w:ascii="Times New Roman" w:hAnsi="Times New Roman" w:cs="Times New Roman"/>
          <w:bCs/>
          <w:sz w:val="28"/>
          <w:szCs w:val="28"/>
        </w:rPr>
        <w:t>Об утверждении административного</w:t>
      </w:r>
      <w:r w:rsidR="00D55F2D" w:rsidRPr="00D55F2D">
        <w:rPr>
          <w:rFonts w:ascii="Times New Roman" w:hAnsi="Times New Roman" w:cs="Times New Roman"/>
          <w:bCs/>
          <w:sz w:val="28"/>
          <w:szCs w:val="28"/>
        </w:rPr>
        <w:t xml:space="preserve"> </w:t>
      </w:r>
      <w:r w:rsidR="00D55F2D" w:rsidRPr="00D55F2D">
        <w:rPr>
          <w:rFonts w:ascii="Times New Roman" w:hAnsi="Times New Roman" w:cs="Times New Roman"/>
          <w:bCs/>
          <w:sz w:val="28"/>
          <w:szCs w:val="28"/>
        </w:rPr>
        <w:t>регламента по предоставлению муниципальной</w:t>
      </w:r>
    </w:p>
    <w:p w:rsidR="00D55F2D" w:rsidRPr="00D55F2D" w:rsidRDefault="00D55F2D" w:rsidP="00D55F2D">
      <w:pPr>
        <w:spacing w:line="271" w:lineRule="auto"/>
        <w:rPr>
          <w:rFonts w:ascii="Times New Roman" w:hAnsi="Times New Roman" w:cs="Times New Roman"/>
          <w:bCs/>
          <w:sz w:val="28"/>
          <w:szCs w:val="28"/>
        </w:rPr>
      </w:pPr>
      <w:r w:rsidRPr="00D55F2D">
        <w:rPr>
          <w:rFonts w:ascii="Times New Roman" w:hAnsi="Times New Roman" w:cs="Times New Roman"/>
          <w:bCs/>
          <w:sz w:val="28"/>
          <w:szCs w:val="28"/>
        </w:rPr>
        <w:t>услуги «Предоставление земельного</w:t>
      </w:r>
      <w:r w:rsidRPr="00D55F2D">
        <w:rPr>
          <w:rFonts w:ascii="Times New Roman" w:hAnsi="Times New Roman" w:cs="Times New Roman"/>
          <w:bCs/>
          <w:sz w:val="28"/>
          <w:szCs w:val="28"/>
        </w:rPr>
        <w:t xml:space="preserve"> </w:t>
      </w:r>
      <w:r w:rsidRPr="00D55F2D">
        <w:rPr>
          <w:rFonts w:ascii="Times New Roman" w:hAnsi="Times New Roman" w:cs="Times New Roman"/>
          <w:bCs/>
          <w:sz w:val="28"/>
          <w:szCs w:val="28"/>
        </w:rPr>
        <w:t>участка, находящегося в муниципальной</w:t>
      </w:r>
    </w:p>
    <w:p w:rsidR="00E81066" w:rsidRPr="00D55F2D" w:rsidRDefault="00D55F2D" w:rsidP="00D55F2D">
      <w:pPr>
        <w:pStyle w:val="Title"/>
        <w:spacing w:before="0" w:after="0"/>
        <w:ind w:firstLine="0"/>
        <w:jc w:val="left"/>
        <w:rPr>
          <w:rFonts w:ascii="Times New Roman" w:hAnsi="Times New Roman" w:cs="Times New Roman"/>
          <w:b w:val="0"/>
          <w:sz w:val="28"/>
          <w:szCs w:val="28"/>
        </w:rPr>
      </w:pPr>
      <w:r w:rsidRPr="00D55F2D">
        <w:rPr>
          <w:rFonts w:ascii="Times New Roman" w:hAnsi="Times New Roman" w:cs="Times New Roman"/>
          <w:b w:val="0"/>
          <w:sz w:val="28"/>
          <w:szCs w:val="28"/>
        </w:rPr>
        <w:t>собственности, гражданину или юридическому</w:t>
      </w:r>
      <w:r w:rsidRPr="00D55F2D">
        <w:rPr>
          <w:rFonts w:ascii="Times New Roman" w:hAnsi="Times New Roman" w:cs="Times New Roman"/>
          <w:b w:val="0"/>
          <w:sz w:val="28"/>
          <w:szCs w:val="28"/>
        </w:rPr>
        <w:t xml:space="preserve"> </w:t>
      </w:r>
      <w:r w:rsidRPr="00D55F2D">
        <w:rPr>
          <w:rFonts w:ascii="Times New Roman" w:hAnsi="Times New Roman" w:cs="Times New Roman"/>
          <w:b w:val="0"/>
          <w:sz w:val="28"/>
          <w:szCs w:val="28"/>
        </w:rPr>
        <w:t>лицу в собственность бесплатно» на территории</w:t>
      </w:r>
      <w:r w:rsidRPr="00D55F2D">
        <w:rPr>
          <w:rFonts w:ascii="Times New Roman" w:hAnsi="Times New Roman" w:cs="Times New Roman"/>
          <w:b w:val="0"/>
          <w:sz w:val="28"/>
          <w:szCs w:val="28"/>
        </w:rPr>
        <w:t xml:space="preserve"> </w:t>
      </w:r>
      <w:r w:rsidRPr="00D55F2D">
        <w:rPr>
          <w:rFonts w:ascii="Times New Roman" w:hAnsi="Times New Roman" w:cs="Times New Roman"/>
          <w:b w:val="0"/>
          <w:sz w:val="28"/>
          <w:szCs w:val="28"/>
        </w:rPr>
        <w:t>Верхнеплавицкого сельского поселения</w:t>
      </w:r>
      <w:r>
        <w:rPr>
          <w:rFonts w:ascii="Times New Roman" w:hAnsi="Times New Roman" w:cs="Times New Roman"/>
          <w:b w:val="0"/>
          <w:sz w:val="28"/>
          <w:szCs w:val="28"/>
        </w:rPr>
        <w:t xml:space="preserve"> </w:t>
      </w:r>
      <w:r w:rsidRPr="00D55F2D">
        <w:rPr>
          <w:rFonts w:ascii="Times New Roman" w:hAnsi="Times New Roman" w:cs="Times New Roman"/>
          <w:b w:val="0"/>
          <w:sz w:val="28"/>
          <w:szCs w:val="28"/>
        </w:rPr>
        <w:t>Верхнехавского муниципального района</w:t>
      </w:r>
      <w:r w:rsidRPr="00D55F2D">
        <w:rPr>
          <w:rFonts w:ascii="Times New Roman" w:hAnsi="Times New Roman" w:cs="Times New Roman"/>
          <w:b w:val="0"/>
          <w:sz w:val="28"/>
          <w:szCs w:val="28"/>
        </w:rPr>
        <w:t xml:space="preserve"> </w:t>
      </w:r>
      <w:r w:rsidRPr="00D55F2D">
        <w:rPr>
          <w:rFonts w:ascii="Times New Roman" w:hAnsi="Times New Roman" w:cs="Times New Roman"/>
          <w:b w:val="0"/>
          <w:sz w:val="28"/>
          <w:szCs w:val="28"/>
        </w:rPr>
        <w:t>Воронежской области</w:t>
      </w:r>
      <w:r w:rsidRPr="00D55F2D">
        <w:rPr>
          <w:rFonts w:ascii="Times New Roman" w:hAnsi="Times New Roman" w:cs="Times New Roman"/>
          <w:b w:val="0"/>
          <w:sz w:val="28"/>
          <w:szCs w:val="28"/>
        </w:rPr>
        <w:t>»</w:t>
      </w:r>
      <w:r>
        <w:rPr>
          <w:rFonts w:ascii="Times New Roman" w:hAnsi="Times New Roman" w:cs="Times New Roman"/>
          <w:b w:val="0"/>
          <w:sz w:val="28"/>
          <w:szCs w:val="28"/>
        </w:rPr>
        <w:t xml:space="preserve">, </w:t>
      </w:r>
      <w:r w:rsidR="00E81066" w:rsidRPr="00D55F2D">
        <w:rPr>
          <w:rFonts w:ascii="Times New Roman" w:hAnsi="Times New Roman"/>
          <w:b w:val="0"/>
          <w:bCs w:val="0"/>
          <w:sz w:val="28"/>
          <w:szCs w:val="28"/>
        </w:rPr>
        <w:t xml:space="preserve">путем размещения текста на стендах информации для населения по </w:t>
      </w:r>
      <w:proofErr w:type="gramStart"/>
      <w:r w:rsidR="00E81066" w:rsidRPr="00D55F2D">
        <w:rPr>
          <w:rFonts w:ascii="Times New Roman" w:hAnsi="Times New Roman"/>
          <w:b w:val="0"/>
          <w:bCs w:val="0"/>
          <w:sz w:val="28"/>
          <w:szCs w:val="28"/>
        </w:rPr>
        <w:t>адресу:  с.</w:t>
      </w:r>
      <w:proofErr w:type="gramEnd"/>
      <w:r w:rsidR="00E81066" w:rsidRPr="00D55F2D">
        <w:rPr>
          <w:rFonts w:ascii="Times New Roman" w:hAnsi="Times New Roman"/>
          <w:b w:val="0"/>
          <w:bCs w:val="0"/>
          <w:sz w:val="28"/>
          <w:szCs w:val="28"/>
        </w:rPr>
        <w:t xml:space="preserve"> Верхняя Плавица ул. Ленина д.56.</w:t>
      </w:r>
    </w:p>
    <w:p w:rsidR="00E81066" w:rsidRPr="00E81066" w:rsidRDefault="00E81066" w:rsidP="00E81066">
      <w:pPr>
        <w:widowControl/>
        <w:rPr>
          <w:rFonts w:ascii="Times New Roman" w:eastAsia="Times New Roman" w:hAnsi="Times New Roman" w:cs="Times New Roman"/>
          <w:color w:val="auto"/>
          <w:sz w:val="28"/>
          <w:szCs w:val="28"/>
          <w:lang w:bidi="ar-SA"/>
        </w:rPr>
      </w:pPr>
      <w:bookmarkStart w:id="13" w:name="_GoBack"/>
      <w:bookmarkEnd w:id="13"/>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Члены комиссии:</w:t>
      </w:r>
    </w:p>
    <w:p w:rsidR="00E81066" w:rsidRPr="00E81066" w:rsidRDefault="00E81066" w:rsidP="00E81066">
      <w:pPr>
        <w:widowControl/>
        <w:rPr>
          <w:rFonts w:ascii="Times New Roman" w:eastAsia="Times New Roman" w:hAnsi="Times New Roman" w:cs="Times New Roman"/>
          <w:color w:val="auto"/>
          <w:sz w:val="28"/>
          <w:szCs w:val="28"/>
          <w:lang w:bidi="ar-SA"/>
        </w:rPr>
      </w:pP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Глава администрации  </w:t>
      </w: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 Верхнеплавицкого сельского поселения                                 </w:t>
      </w:r>
      <w:proofErr w:type="spellStart"/>
      <w:r w:rsidRPr="00E81066">
        <w:rPr>
          <w:rFonts w:ascii="Times New Roman" w:eastAsia="Times New Roman" w:hAnsi="Times New Roman" w:cs="Times New Roman"/>
          <w:color w:val="auto"/>
          <w:sz w:val="28"/>
          <w:szCs w:val="28"/>
          <w:lang w:bidi="ar-SA"/>
        </w:rPr>
        <w:t>Л.Л.Гуренкова</w:t>
      </w:r>
      <w:proofErr w:type="spellEnd"/>
      <w:r w:rsidRPr="00E81066">
        <w:rPr>
          <w:rFonts w:ascii="Times New Roman" w:eastAsia="Times New Roman" w:hAnsi="Times New Roman" w:cs="Times New Roman"/>
          <w:color w:val="auto"/>
          <w:sz w:val="28"/>
          <w:szCs w:val="28"/>
          <w:lang w:bidi="ar-SA"/>
        </w:rPr>
        <w:t xml:space="preserve">      </w:t>
      </w: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Специалист администрации</w:t>
      </w: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 Верхнеплавицкого сельского поселения                               </w:t>
      </w:r>
      <w:proofErr w:type="spellStart"/>
      <w:r w:rsidRPr="00E81066">
        <w:rPr>
          <w:rFonts w:ascii="Times New Roman" w:eastAsia="Times New Roman" w:hAnsi="Times New Roman" w:cs="Times New Roman"/>
          <w:color w:val="auto"/>
          <w:sz w:val="28"/>
          <w:szCs w:val="28"/>
          <w:lang w:bidi="ar-SA"/>
        </w:rPr>
        <w:t>Л.И.Филатова</w:t>
      </w:r>
      <w:proofErr w:type="spellEnd"/>
      <w:r w:rsidRPr="00E81066">
        <w:rPr>
          <w:rFonts w:ascii="Times New Roman" w:eastAsia="Times New Roman" w:hAnsi="Times New Roman" w:cs="Times New Roman"/>
          <w:color w:val="auto"/>
          <w:sz w:val="28"/>
          <w:szCs w:val="28"/>
          <w:lang w:bidi="ar-SA"/>
        </w:rPr>
        <w:t xml:space="preserve">                          </w:t>
      </w: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 </w:t>
      </w:r>
      <w:proofErr w:type="gramStart"/>
      <w:r w:rsidRPr="00E81066">
        <w:rPr>
          <w:rFonts w:ascii="Times New Roman" w:eastAsia="Times New Roman" w:hAnsi="Times New Roman" w:cs="Times New Roman"/>
          <w:color w:val="auto"/>
          <w:sz w:val="28"/>
          <w:szCs w:val="28"/>
          <w:lang w:bidi="ar-SA"/>
        </w:rPr>
        <w:t>Депутат  Совета</w:t>
      </w:r>
      <w:proofErr w:type="gramEnd"/>
      <w:r w:rsidRPr="00E81066">
        <w:rPr>
          <w:rFonts w:ascii="Times New Roman" w:eastAsia="Times New Roman" w:hAnsi="Times New Roman" w:cs="Times New Roman"/>
          <w:color w:val="auto"/>
          <w:sz w:val="28"/>
          <w:szCs w:val="28"/>
          <w:lang w:bidi="ar-SA"/>
        </w:rPr>
        <w:t xml:space="preserve"> народных депутатов</w:t>
      </w:r>
    </w:p>
    <w:p w:rsidR="00E81066" w:rsidRPr="00E81066" w:rsidRDefault="00E81066" w:rsidP="00E81066">
      <w:pPr>
        <w:widowControl/>
        <w:rPr>
          <w:rFonts w:ascii="Times New Roman" w:eastAsia="Times New Roman" w:hAnsi="Times New Roman" w:cs="Times New Roman"/>
          <w:color w:val="auto"/>
          <w:sz w:val="28"/>
          <w:szCs w:val="28"/>
          <w:lang w:bidi="ar-SA"/>
        </w:rPr>
      </w:pPr>
      <w:r w:rsidRPr="00E81066">
        <w:rPr>
          <w:rFonts w:ascii="Times New Roman" w:eastAsia="Times New Roman" w:hAnsi="Times New Roman" w:cs="Times New Roman"/>
          <w:color w:val="auto"/>
          <w:sz w:val="28"/>
          <w:szCs w:val="28"/>
          <w:lang w:bidi="ar-SA"/>
        </w:rPr>
        <w:t xml:space="preserve">Верхнеплавицкого сельского поселения                                </w:t>
      </w:r>
      <w:proofErr w:type="spellStart"/>
      <w:r w:rsidRPr="00E81066">
        <w:rPr>
          <w:rFonts w:ascii="Times New Roman" w:eastAsia="Times New Roman" w:hAnsi="Times New Roman" w:cs="Times New Roman"/>
          <w:color w:val="auto"/>
          <w:sz w:val="28"/>
          <w:szCs w:val="28"/>
          <w:lang w:bidi="ar-SA"/>
        </w:rPr>
        <w:t>И.А.Паневина</w:t>
      </w:r>
      <w:proofErr w:type="spellEnd"/>
      <w:r w:rsidRPr="00E81066">
        <w:rPr>
          <w:rFonts w:ascii="Times New Roman" w:eastAsia="Times New Roman" w:hAnsi="Times New Roman" w:cs="Times New Roman"/>
          <w:color w:val="auto"/>
          <w:sz w:val="28"/>
          <w:szCs w:val="28"/>
          <w:lang w:bidi="ar-SA"/>
        </w:rPr>
        <w:t xml:space="preserve">  </w:t>
      </w:r>
    </w:p>
    <w:p w:rsidR="00E81066" w:rsidRPr="00E81066" w:rsidRDefault="00E81066" w:rsidP="00E81066">
      <w:pPr>
        <w:widowControl/>
        <w:autoSpaceDE w:val="0"/>
        <w:autoSpaceDN w:val="0"/>
        <w:adjustRightInd w:val="0"/>
        <w:spacing w:beforeAutospacing="1" w:after="100" w:afterAutospacing="1"/>
        <w:jc w:val="both"/>
        <w:outlineLvl w:val="0"/>
        <w:rPr>
          <w:rFonts w:ascii="Times New Roman" w:eastAsia="Times New Roman" w:hAnsi="Times New Roman" w:cs="Times New Roman"/>
          <w:b/>
          <w:bCs/>
          <w:color w:val="auto"/>
          <w:kern w:val="36"/>
          <w:sz w:val="20"/>
          <w:szCs w:val="20"/>
          <w:lang w:eastAsia="x-none" w:bidi="ar-SA"/>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p w:rsidR="00E81066" w:rsidRDefault="00E81066" w:rsidP="00AE7E5C">
      <w:pPr>
        <w:pStyle w:val="40"/>
        <w:spacing w:after="520" w:line="230" w:lineRule="auto"/>
        <w:jc w:val="both"/>
        <w:rPr>
          <w:sz w:val="24"/>
          <w:szCs w:val="24"/>
        </w:rPr>
      </w:pPr>
    </w:p>
    <w:sectPr w:rsidR="00E81066" w:rsidSect="00930F23">
      <w:headerReference w:type="default" r:id="rId80"/>
      <w:pgSz w:w="11900" w:h="16840"/>
      <w:pgMar w:top="1134" w:right="445" w:bottom="993"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B4" w:rsidRDefault="000F4EB4">
      <w:r>
        <w:separator/>
      </w:r>
    </w:p>
  </w:endnote>
  <w:endnote w:type="continuationSeparator" w:id="0">
    <w:p w:rsidR="000F4EB4" w:rsidRDefault="000F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B4" w:rsidRDefault="000F4EB4">
      <w:r>
        <w:separator/>
      </w:r>
    </w:p>
  </w:footnote>
  <w:footnote w:type="continuationSeparator" w:id="0">
    <w:p w:rsidR="000F4EB4" w:rsidRDefault="000F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133675196"/>
      <w:docPartObj>
        <w:docPartGallery w:val="Page Numbers (Top of Page)"/>
        <w:docPartUnique/>
      </w:docPartObj>
    </w:sdtPr>
    <w:sdtContent>
      <w:p w:rsidR="00E81066" w:rsidRDefault="00E81066">
        <w:pPr>
          <w:pStyle w:val="af0"/>
          <w:jc w:val="center"/>
        </w:pPr>
        <w:r>
          <w:fldChar w:fldCharType="begin"/>
        </w:r>
        <w:r>
          <w:instrText>PAGE   \* MERGEFORMAT</w:instrText>
        </w:r>
        <w:r>
          <w:fldChar w:fldCharType="separate"/>
        </w:r>
        <w:r>
          <w:rPr>
            <w:noProof/>
          </w:rPr>
          <w:t>43</w:t>
        </w:r>
        <w:r>
          <w:fldChar w:fldCharType="end"/>
        </w:r>
      </w:p>
    </w:sdtContent>
  </w:sdt>
  <w:p w:rsidR="00E81066" w:rsidRDefault="00E810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58F4B4E"/>
    <w:multiLevelType w:val="multilevel"/>
    <w:tmpl w:val="5A9C8A2A"/>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2"/>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3"/>
  </w:num>
  <w:num w:numId="41">
    <w:abstractNumId w:val="3"/>
  </w:num>
  <w:num w:numId="42">
    <w:abstractNumId w:val="19"/>
  </w:num>
  <w:num w:numId="43">
    <w:abstractNumId w:val="16"/>
  </w:num>
  <w:num w:numId="44">
    <w:abstractNumId w:val="1"/>
  </w:num>
  <w:num w:numId="45">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5A5"/>
    <w:rsid w:val="00015E2F"/>
    <w:rsid w:val="00022AB9"/>
    <w:rsid w:val="00030D70"/>
    <w:rsid w:val="000571FD"/>
    <w:rsid w:val="0007393A"/>
    <w:rsid w:val="00075A06"/>
    <w:rsid w:val="000A2579"/>
    <w:rsid w:val="000A5F6C"/>
    <w:rsid w:val="000C6184"/>
    <w:rsid w:val="000D3BF2"/>
    <w:rsid w:val="000D44ED"/>
    <w:rsid w:val="000D7499"/>
    <w:rsid w:val="000E5BBC"/>
    <w:rsid w:val="000F4EB4"/>
    <w:rsid w:val="0013745B"/>
    <w:rsid w:val="0015109E"/>
    <w:rsid w:val="0015237F"/>
    <w:rsid w:val="001571D6"/>
    <w:rsid w:val="00176C4B"/>
    <w:rsid w:val="001903FF"/>
    <w:rsid w:val="00191DD6"/>
    <w:rsid w:val="00195E21"/>
    <w:rsid w:val="00197679"/>
    <w:rsid w:val="001C7346"/>
    <w:rsid w:val="001C7B2F"/>
    <w:rsid w:val="001D3E74"/>
    <w:rsid w:val="001F14B1"/>
    <w:rsid w:val="001F1953"/>
    <w:rsid w:val="0020557C"/>
    <w:rsid w:val="002152CB"/>
    <w:rsid w:val="002165E3"/>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94AB0"/>
    <w:rsid w:val="003A4433"/>
    <w:rsid w:val="003B57D5"/>
    <w:rsid w:val="003C25CD"/>
    <w:rsid w:val="003F255F"/>
    <w:rsid w:val="003F6E0F"/>
    <w:rsid w:val="00413700"/>
    <w:rsid w:val="004230DC"/>
    <w:rsid w:val="00425B1B"/>
    <w:rsid w:val="00432194"/>
    <w:rsid w:val="004355F7"/>
    <w:rsid w:val="00440ED8"/>
    <w:rsid w:val="00447375"/>
    <w:rsid w:val="004518ED"/>
    <w:rsid w:val="00452DC3"/>
    <w:rsid w:val="00465FD5"/>
    <w:rsid w:val="00467438"/>
    <w:rsid w:val="00467E75"/>
    <w:rsid w:val="00474448"/>
    <w:rsid w:val="004B4084"/>
    <w:rsid w:val="004C0323"/>
    <w:rsid w:val="004C0F0F"/>
    <w:rsid w:val="004D7229"/>
    <w:rsid w:val="004E058A"/>
    <w:rsid w:val="004E0806"/>
    <w:rsid w:val="004E30B4"/>
    <w:rsid w:val="004F17E8"/>
    <w:rsid w:val="004F392A"/>
    <w:rsid w:val="005025E8"/>
    <w:rsid w:val="00507F97"/>
    <w:rsid w:val="00516EC2"/>
    <w:rsid w:val="0052565F"/>
    <w:rsid w:val="00527ED9"/>
    <w:rsid w:val="00553D19"/>
    <w:rsid w:val="00565AFC"/>
    <w:rsid w:val="00565E7C"/>
    <w:rsid w:val="00566ABE"/>
    <w:rsid w:val="00572970"/>
    <w:rsid w:val="00573CC3"/>
    <w:rsid w:val="00574A9A"/>
    <w:rsid w:val="00590C1C"/>
    <w:rsid w:val="005D2461"/>
    <w:rsid w:val="005D625B"/>
    <w:rsid w:val="005D7187"/>
    <w:rsid w:val="005F10C5"/>
    <w:rsid w:val="005F7D8A"/>
    <w:rsid w:val="006120FB"/>
    <w:rsid w:val="00613A70"/>
    <w:rsid w:val="00613AE6"/>
    <w:rsid w:val="0063717F"/>
    <w:rsid w:val="00643543"/>
    <w:rsid w:val="0065069D"/>
    <w:rsid w:val="00672372"/>
    <w:rsid w:val="00687F04"/>
    <w:rsid w:val="006A457A"/>
    <w:rsid w:val="006A55A5"/>
    <w:rsid w:val="006A563C"/>
    <w:rsid w:val="006C79AB"/>
    <w:rsid w:val="006F37FE"/>
    <w:rsid w:val="00715796"/>
    <w:rsid w:val="00723F63"/>
    <w:rsid w:val="0072496E"/>
    <w:rsid w:val="00732E12"/>
    <w:rsid w:val="007346A7"/>
    <w:rsid w:val="007444B6"/>
    <w:rsid w:val="00753BC0"/>
    <w:rsid w:val="0075589E"/>
    <w:rsid w:val="00762233"/>
    <w:rsid w:val="007845DA"/>
    <w:rsid w:val="00787B92"/>
    <w:rsid w:val="007900E6"/>
    <w:rsid w:val="007A2BA7"/>
    <w:rsid w:val="007A536B"/>
    <w:rsid w:val="007B7D2F"/>
    <w:rsid w:val="007C6FA0"/>
    <w:rsid w:val="007D5FE7"/>
    <w:rsid w:val="007F3595"/>
    <w:rsid w:val="00805A91"/>
    <w:rsid w:val="00832319"/>
    <w:rsid w:val="008346E0"/>
    <w:rsid w:val="00835D5B"/>
    <w:rsid w:val="008419FA"/>
    <w:rsid w:val="008440FD"/>
    <w:rsid w:val="00850C34"/>
    <w:rsid w:val="008565B1"/>
    <w:rsid w:val="00865AE9"/>
    <w:rsid w:val="008721EC"/>
    <w:rsid w:val="00884BDB"/>
    <w:rsid w:val="008A1538"/>
    <w:rsid w:val="008A191E"/>
    <w:rsid w:val="008A1FB5"/>
    <w:rsid w:val="008B1F02"/>
    <w:rsid w:val="008C3F5E"/>
    <w:rsid w:val="008E7367"/>
    <w:rsid w:val="008F085E"/>
    <w:rsid w:val="008F632C"/>
    <w:rsid w:val="00904368"/>
    <w:rsid w:val="00905BFC"/>
    <w:rsid w:val="0092154E"/>
    <w:rsid w:val="009256D2"/>
    <w:rsid w:val="00927603"/>
    <w:rsid w:val="00930F23"/>
    <w:rsid w:val="0093175A"/>
    <w:rsid w:val="009352AF"/>
    <w:rsid w:val="00964723"/>
    <w:rsid w:val="00977445"/>
    <w:rsid w:val="00984013"/>
    <w:rsid w:val="00992385"/>
    <w:rsid w:val="009947EB"/>
    <w:rsid w:val="00996886"/>
    <w:rsid w:val="009A05FE"/>
    <w:rsid w:val="009A3E35"/>
    <w:rsid w:val="009B3CFF"/>
    <w:rsid w:val="009D508E"/>
    <w:rsid w:val="009E416B"/>
    <w:rsid w:val="009F40A6"/>
    <w:rsid w:val="009F5939"/>
    <w:rsid w:val="00A04C0B"/>
    <w:rsid w:val="00A145D3"/>
    <w:rsid w:val="00A173DA"/>
    <w:rsid w:val="00A30A09"/>
    <w:rsid w:val="00A41C70"/>
    <w:rsid w:val="00A41D08"/>
    <w:rsid w:val="00A517E5"/>
    <w:rsid w:val="00A52F86"/>
    <w:rsid w:val="00A5489D"/>
    <w:rsid w:val="00A55961"/>
    <w:rsid w:val="00A56166"/>
    <w:rsid w:val="00A66697"/>
    <w:rsid w:val="00A725AF"/>
    <w:rsid w:val="00AA34FD"/>
    <w:rsid w:val="00AB5009"/>
    <w:rsid w:val="00AD6CB9"/>
    <w:rsid w:val="00AD7784"/>
    <w:rsid w:val="00AE7E5C"/>
    <w:rsid w:val="00AF5BC9"/>
    <w:rsid w:val="00B13D8D"/>
    <w:rsid w:val="00B377BE"/>
    <w:rsid w:val="00B42448"/>
    <w:rsid w:val="00B4678F"/>
    <w:rsid w:val="00B70A04"/>
    <w:rsid w:val="00B90074"/>
    <w:rsid w:val="00BA2E6D"/>
    <w:rsid w:val="00BA5F10"/>
    <w:rsid w:val="00BB308E"/>
    <w:rsid w:val="00BC6FDA"/>
    <w:rsid w:val="00BE5A64"/>
    <w:rsid w:val="00C048DB"/>
    <w:rsid w:val="00C10E02"/>
    <w:rsid w:val="00C37A56"/>
    <w:rsid w:val="00C502C4"/>
    <w:rsid w:val="00C66E8F"/>
    <w:rsid w:val="00C745CA"/>
    <w:rsid w:val="00C87C31"/>
    <w:rsid w:val="00CB160D"/>
    <w:rsid w:val="00CB305F"/>
    <w:rsid w:val="00CB53E0"/>
    <w:rsid w:val="00CC555E"/>
    <w:rsid w:val="00CC5D14"/>
    <w:rsid w:val="00CD6F3C"/>
    <w:rsid w:val="00CE632A"/>
    <w:rsid w:val="00CF3A19"/>
    <w:rsid w:val="00D3043A"/>
    <w:rsid w:val="00D46BDF"/>
    <w:rsid w:val="00D55F2D"/>
    <w:rsid w:val="00D62D5F"/>
    <w:rsid w:val="00D722EB"/>
    <w:rsid w:val="00D81DAE"/>
    <w:rsid w:val="00DC5299"/>
    <w:rsid w:val="00DC6852"/>
    <w:rsid w:val="00DD3201"/>
    <w:rsid w:val="00DD7BF6"/>
    <w:rsid w:val="00DF1705"/>
    <w:rsid w:val="00DF2573"/>
    <w:rsid w:val="00E03868"/>
    <w:rsid w:val="00E1162D"/>
    <w:rsid w:val="00E130A4"/>
    <w:rsid w:val="00E13FEC"/>
    <w:rsid w:val="00E154B6"/>
    <w:rsid w:val="00E23B68"/>
    <w:rsid w:val="00E31E75"/>
    <w:rsid w:val="00E349B8"/>
    <w:rsid w:val="00E45187"/>
    <w:rsid w:val="00E463E9"/>
    <w:rsid w:val="00E50AD9"/>
    <w:rsid w:val="00E57C73"/>
    <w:rsid w:val="00E66240"/>
    <w:rsid w:val="00E74595"/>
    <w:rsid w:val="00E81066"/>
    <w:rsid w:val="00E934AE"/>
    <w:rsid w:val="00E93B79"/>
    <w:rsid w:val="00EA3B72"/>
    <w:rsid w:val="00EA683A"/>
    <w:rsid w:val="00EA7CBE"/>
    <w:rsid w:val="00EB4E2B"/>
    <w:rsid w:val="00EB69D6"/>
    <w:rsid w:val="00EC6392"/>
    <w:rsid w:val="00ED25CF"/>
    <w:rsid w:val="00EE1A35"/>
    <w:rsid w:val="00EE2ED3"/>
    <w:rsid w:val="00EE5C87"/>
    <w:rsid w:val="00EF3BB3"/>
    <w:rsid w:val="00EF5A10"/>
    <w:rsid w:val="00F0227D"/>
    <w:rsid w:val="00F051AA"/>
    <w:rsid w:val="00F05581"/>
    <w:rsid w:val="00F07F59"/>
    <w:rsid w:val="00F30B32"/>
    <w:rsid w:val="00F324FA"/>
    <w:rsid w:val="00F40BDA"/>
    <w:rsid w:val="00F41BD5"/>
    <w:rsid w:val="00F540E6"/>
    <w:rsid w:val="00F637EF"/>
    <w:rsid w:val="00F64C0A"/>
    <w:rsid w:val="00F85161"/>
    <w:rsid w:val="00F878A6"/>
    <w:rsid w:val="00F92559"/>
    <w:rsid w:val="00FC5818"/>
    <w:rsid w:val="00FD2495"/>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7FAE"/>
  <w15:docId w15:val="{BEFF435E-7788-4793-A46E-EE932082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qFormat/>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character" w:styleId="af7">
    <w:name w:val="Unresolved Mention"/>
    <w:basedOn w:val="a0"/>
    <w:uiPriority w:val="99"/>
    <w:semiHidden/>
    <w:unhideWhenUsed/>
    <w:rsid w:val="00E8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C1AC21F1AE3F3A42A162BA64D1FB4960E3C9E1F940CA47363F208106015EC94637E9A2AB995694E34DF53B5B5EDEC576FF255FE77FK8G1I" TargetMode="External"/><Relationship Id="rId63" Type="http://schemas.openxmlformats.org/officeDocument/2006/relationships/hyperlink" Target="consultantplus://offline/ref=EE068B1C17A30A0D1894CDB77C51EE0EECE3F6A3BA439AAF662B5A74F35A073484EE90DF2B1143279D1E0B1E3784FB98C4uEn3H" TargetMode="External"/><Relationship Id="rId68" Type="http://schemas.openxmlformats.org/officeDocument/2006/relationships/hyperlink" Target="consultantplus://offline/ref=00ED49D262E3F9B2CC63755E18D86B8DC22B62DD0D99C6CCC6F6A3791F8B856074D379279EC89D70301F29CE0CD561141ExAA3I" TargetMode="External"/><Relationship Id="rId76" Type="http://schemas.openxmlformats.org/officeDocument/2006/relationships/hyperlink" Target="consultantplus://offline/ref=724E048878FE3F5F859297ED3D618A123E1C97515871D15BEAF3A07F84F948D8BCFBF2F9F3120EE8906A9095796FA923BAED16729D32836B70F91DEAoCW2I" TargetMode="External"/><Relationship Id="rId7" Type="http://schemas.openxmlformats.org/officeDocument/2006/relationships/endnotes" Target="endnotes.xml"/><Relationship Id="rId71" Type="http://schemas.openxmlformats.org/officeDocument/2006/relationships/hyperlink" Target="consultantplus://offline/ref=724E048878FE3F5F859289E02B0DD5173B13CF5C5F75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consultantplus://offline/ref=A3BD778108631A56AC0E007EFF084FA09E50A2EF6EA6114CB659A01D4CD3207E7FD9619A1C60963337284020B28838FCE198044A46WCCBJ" TargetMode="External"/><Relationship Id="rId58" Type="http://schemas.openxmlformats.org/officeDocument/2006/relationships/hyperlink" Target="consultantplus://offline/ref=EE068B1C17A30A0D1894D3BA6A3DB10BE9ECAEAFB24792FE3A7C5C23AC0A0161C4AE968F7F501D7ECD5C4013309CE798C0FE686228uDn0H" TargetMode="External"/><Relationship Id="rId66" Type="http://schemas.openxmlformats.org/officeDocument/2006/relationships/hyperlink" Target="consultantplus://offline/ref=00ED49D262E3F9B2CC63755E18D86B8DC22B62DD0D99C6CCC6F6A3791F8B856074D379279EC89D70301F29CE0CD561141ExAA3I" TargetMode="External"/><Relationship Id="rId74" Type="http://schemas.openxmlformats.org/officeDocument/2006/relationships/hyperlink" Target="consultantplus://offline/ref=724E048878FE3F5F859289E02B0DD5173B14CF5C5C77DC0BB6A5A628DBA94E8DEEBBACA0B1501DE9967493907Ao6W7I" TargetMode="External"/><Relationship Id="rId79"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consultantplus://offline/ref=EE068B1C17A30A0D1894CDB77C51EE0EECE3F6A3B3419BAC6423077EFB030B3683E1CFDA3E001B2B9A0615182F98F99AuCn5H" TargetMode="External"/><Relationship Id="rId82" Type="http://schemas.openxmlformats.org/officeDocument/2006/relationships/theme" Target="theme/theme1.xml"/><Relationship Id="rId10" Type="http://schemas.openxmlformats.org/officeDocument/2006/relationships/hyperlink" Target="consultantplus://offline/ref=B436C6F8C4E75589E0530B6A8570D61B8B7F0B60E7354EC8A512E7A652ACDB75C255BD906345B58FE7EB461C7A902CE8E7s7O"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consultantplus://offline/ref=EE068B1C17A30A0D1894D3BA6A3DB10BE9ECAEAFB24792FE3A7C5C23AC0A0161C4AE968E72571D7ECD5C4013309CE798C0FE686228uDn0H" TargetMode="External"/><Relationship Id="rId65" Type="http://schemas.openxmlformats.org/officeDocument/2006/relationships/hyperlink" Target="consultantplus://offline/ref=EE068B1C17A30A0D1894D3BA6A3DB10BE9EAA8A6BB4692FE3A7C5C23AC0A0161D6AECE867B53082A9A06171E33u9n9H" TargetMode="External"/><Relationship Id="rId73" Type="http://schemas.openxmlformats.org/officeDocument/2006/relationships/hyperlink" Target="consultantplus://offline/ref=724E048878FE3F5F859289E02B0DD5173B14CC545F71DC0BB6A5A628DBA94E8DEEBBACA0B1501DE9967493907Ao6W7I" TargetMode="External"/><Relationship Id="rId78" Type="http://schemas.openxmlformats.org/officeDocument/2006/relationships/hyperlink" Target="consultantplus://offline/ref=BE49117E02F2DB2780BEF2B39F776EFF88B3015A60F7DD1E3C4068169B9D2BE1AC13E84BBB225F5C8ECCB80F0376E5102AC5311CAA43645D734DBA55Z9TE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consultantplus://offline/ref=C1AC21F1AE3F3A42A162BA64D1FB4960E3C9E1F940CA47363F208106015EC94637E9A2A79F5494E34DF53B5B5EDEC576FF255FE77FK8G1I" TargetMode="External"/><Relationship Id="rId64" Type="http://schemas.openxmlformats.org/officeDocument/2006/relationships/hyperlink" Target="consultantplus://offline/ref=EE068B1C17A30A0D1894D3BA6A3DB10BE9E8AEAFB84192FE3A7C5C23AC0A0161D6AECE867B53082A9A06171E33u9n9H" TargetMode="External"/><Relationship Id="rId69" Type="http://schemas.openxmlformats.org/officeDocument/2006/relationships/hyperlink" Target="consultantplus://offline/ref=BE49117E02F2DB2780BEF2B39F776EFF88B3015A60F7DD1E3C4068169B9D2BE1AC13E84BA92207508FCAAF0B0063B3416CZ9T3I"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724E048878FE3F5F859289E02B0DD5173B14CC545C79DC0BB6A5A628DBA94E8DEEBBACA0B1501DE9967493907Ao6W7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s://verxneplavickoe-r20.gosweb.gosuslugi.ru/deyatelnost/napravleniya-deyatelnosti/munitsipalnye-uslugi-5//reglamenty/"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consultantplus://offline/ref=1A1FA5B4E0FAF1F6578D63A3D6B9BAF276645AB905E8A2E39959C1AC77A80DEFA157BAA47F19A4C61622DE022AEA346BA7A2764B3FpCyDH" TargetMode="External"/><Relationship Id="rId67" Type="http://schemas.openxmlformats.org/officeDocument/2006/relationships/hyperlink" Target="consultantplus://offline/ref=00ED49D262E3F9B2CC63755E18D86B8DC22B62DD0D99C6CCC6F6A3791F8B856074D379278CC8C57C311931CB02C0374558F5CA4AB47B60F6453E4593xCA6I"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consultantplus://offline/ref=C1AC21F1AE3F3A42A162BA64D1FB4960E3C9E1F940CA47363F208106015EC94637E9A2A79F5494E34DF53B5B5EDEC576FF255FE77FK8G1I" TargetMode="External"/><Relationship Id="rId62" Type="http://schemas.openxmlformats.org/officeDocument/2006/relationships/hyperlink" Target="consultantplus://offline/ref=EE068B1C17A30A0D1894D3BA6A3DB10BE9ECAEAFB24792FE3A7C5C23AC0A0161C4AE968A78511021C849514B3C9BFF86C6E674602AD1u6n6H" TargetMode="External"/><Relationship Id="rId70" Type="http://schemas.openxmlformats.org/officeDocument/2006/relationships/hyperlink" Target="consultantplus://offline/ref=BE49117E02F2DB2780BEF2B39F776EFF88B3015A60F7DD1E3C4068169B9D2BE1AC13E84BBB225F5C8ECCB0080076E5102AC5311CAA43645D734DBA55Z9TEI" TargetMode="External"/><Relationship Id="rId75" Type="http://schemas.openxmlformats.org/officeDocument/2006/relationships/hyperlink" Target="consultantplus://offline/ref=724E048878FE3F5F859289E02B0DD5173B13C15D5F73DC0BB6A5A628DBA94E8DEEBBACA0B1501DE9967493907Ao6W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consultantplus://offline/ref=C1AC21F1AE3F3A42A162BA64D1FB4960E3C9E1F940CA47363F208106015EC94637E9A2AB9B5194E34DF53B5B5EDEC576FF255FE77FK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ABD5-91A1-44BE-92C9-DF9A9F5C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20957</Words>
  <Characters>119455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ДУБОВИКОВА  Ольга  Викторовна</dc:creator>
  <cp:lastModifiedBy>verhplav</cp:lastModifiedBy>
  <cp:revision>52</cp:revision>
  <dcterms:created xsi:type="dcterms:W3CDTF">2023-08-17T05:43:00Z</dcterms:created>
  <dcterms:modified xsi:type="dcterms:W3CDTF">2023-11-01T12:40:00Z</dcterms:modified>
</cp:coreProperties>
</file>