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4E71" w:rsidRDefault="000C4E71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70D6" w:rsidRDefault="00BE110D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НАРОДНЫХ ДЕПУТАТОВ </w:t>
      </w:r>
    </w:p>
    <w:p w:rsidR="00C107C5" w:rsidRDefault="00F934CF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</w:t>
      </w:r>
      <w:r w:rsidR="009970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ПЛАВИЦКОГО</w:t>
      </w:r>
      <w:r w:rsidR="00BE11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ВЕРХНЕХАВСКОГО МУНИЦИПАЛЬНОГО РАЙОНА ВОРОНЕЖСКОЙ ОБЛАСТИ</w:t>
      </w:r>
    </w:p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7C5" w:rsidRPr="009970D6" w:rsidRDefault="00BE110D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0667">
        <w:rPr>
          <w:rFonts w:ascii="Times New Roman" w:hAnsi="Times New Roman" w:cs="Times New Roman"/>
          <w:bCs/>
          <w:sz w:val="28"/>
          <w:szCs w:val="28"/>
        </w:rPr>
        <w:t xml:space="preserve">29 </w:t>
      </w:r>
      <w:r w:rsidR="009970D6">
        <w:rPr>
          <w:rFonts w:ascii="Times New Roman" w:hAnsi="Times New Roman" w:cs="Times New Roman"/>
          <w:bCs/>
          <w:sz w:val="28"/>
          <w:szCs w:val="28"/>
        </w:rPr>
        <w:t>июля 2024 №87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с</w:t>
      </w:r>
      <w:r w:rsidR="00D2481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F934CF">
        <w:rPr>
          <w:rFonts w:ascii="Times New Roman" w:hAnsi="Times New Roman" w:cs="Times New Roman"/>
          <w:bCs/>
          <w:sz w:val="20"/>
          <w:szCs w:val="20"/>
        </w:rPr>
        <w:t xml:space="preserve"> Верхняя </w:t>
      </w:r>
      <w:r w:rsidR="009970D6">
        <w:rPr>
          <w:rFonts w:ascii="Times New Roman" w:hAnsi="Times New Roman" w:cs="Times New Roman"/>
          <w:bCs/>
          <w:sz w:val="20"/>
          <w:szCs w:val="20"/>
        </w:rPr>
        <w:t>Плавица</w:t>
      </w: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73139235"/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слушаний, общественных обсуждений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34CF"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>
        <w:rPr>
          <w:rFonts w:ascii="Times New Roman" w:hAnsi="Times New Roman" w:cs="Times New Roman"/>
          <w:bCs/>
          <w:sz w:val="28"/>
          <w:szCs w:val="28"/>
        </w:rPr>
        <w:t>плавицком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</w:p>
    <w:bookmarkEnd w:id="0"/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7E1E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РФ, Федеральным </w:t>
      </w:r>
      <w:hyperlink r:id="rId5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4CF"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>
        <w:rPr>
          <w:rFonts w:ascii="Times New Roman" w:hAnsi="Times New Roman" w:cs="Times New Roman"/>
          <w:bCs/>
          <w:sz w:val="28"/>
          <w:szCs w:val="28"/>
        </w:rPr>
        <w:t>плавицког</w:t>
      </w:r>
      <w:r w:rsidR="00F934C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Совет народных депутатов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F934CF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организации и проведения публичных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слушаний,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в </w:t>
      </w:r>
      <w:proofErr w:type="spellStart"/>
      <w:r w:rsidR="00F934CF"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>
        <w:rPr>
          <w:rFonts w:ascii="Times New Roman" w:hAnsi="Times New Roman" w:cs="Times New Roman"/>
          <w:bCs/>
          <w:sz w:val="28"/>
          <w:szCs w:val="28"/>
        </w:rPr>
        <w:t>плавицком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 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(прилагается).</w:t>
      </w:r>
    </w:p>
    <w:p w:rsidR="00C107C5" w:rsidRPr="00C30667" w:rsidRDefault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. Решение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>
        <w:rPr>
          <w:rFonts w:ascii="Times New Roman" w:hAnsi="Times New Roman" w:cs="Times New Roman"/>
          <w:bCs/>
          <w:sz w:val="28"/>
          <w:szCs w:val="28"/>
        </w:rPr>
        <w:t>плавицкого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25</w:t>
      </w:r>
      <w:r w:rsidR="00D24813" w:rsidRPr="00C30667">
        <w:rPr>
          <w:rFonts w:ascii="Times New Roman" w:hAnsi="Times New Roman" w:cs="Times New Roman"/>
          <w:bCs/>
          <w:sz w:val="28"/>
          <w:szCs w:val="28"/>
        </w:rPr>
        <w:t>.0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5</w:t>
      </w:r>
      <w:r w:rsidR="00D24813" w:rsidRPr="00C30667">
        <w:rPr>
          <w:rFonts w:ascii="Times New Roman" w:hAnsi="Times New Roman" w:cs="Times New Roman"/>
          <w:bCs/>
          <w:sz w:val="28"/>
          <w:szCs w:val="28"/>
        </w:rPr>
        <w:t>.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2006 № 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25</w:t>
      </w:r>
      <w:r w:rsidR="00D24813" w:rsidRPr="00C30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публичных слушаниях в </w:t>
      </w:r>
      <w:proofErr w:type="spellStart"/>
      <w:r w:rsidR="002279C6" w:rsidRPr="00C30667"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плавицком</w:t>
      </w:r>
      <w:proofErr w:type="spellEnd"/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 муниципального района</w:t>
      </w:r>
      <w:r w:rsidRPr="00C30667">
        <w:rPr>
          <w:rFonts w:ascii="Times New Roman" w:hAnsi="Times New Roman" w:cs="Times New Roman"/>
          <w:bCs/>
          <w:sz w:val="28"/>
          <w:szCs w:val="28"/>
        </w:rPr>
        <w:t>»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E110D" w:rsidRPr="00C30667">
        <w:rPr>
          <w:rFonts w:ascii="Times New Roman" w:hAnsi="Times New Roman" w:cs="Times New Roman"/>
          <w:bCs/>
          <w:sz w:val="28"/>
          <w:szCs w:val="28"/>
        </w:rPr>
        <w:t>-  признать</w:t>
      </w:r>
      <w:proofErr w:type="gramEnd"/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 утратившим силу.</w:t>
      </w:r>
    </w:p>
    <w:p w:rsidR="007E1ED2" w:rsidRDefault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67">
        <w:rPr>
          <w:rFonts w:ascii="Times New Roman" w:hAnsi="Times New Roman" w:cs="Times New Roman"/>
          <w:bCs/>
          <w:sz w:val="28"/>
          <w:szCs w:val="28"/>
        </w:rPr>
        <w:t>3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>. Решение Совета народн</w:t>
      </w:r>
      <w:r w:rsidRPr="00C30667"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r w:rsidR="0078341A" w:rsidRPr="00C30667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Pr="00C30667">
        <w:rPr>
          <w:rFonts w:ascii="Times New Roman" w:hAnsi="Times New Roman" w:cs="Times New Roman"/>
          <w:bCs/>
          <w:sz w:val="28"/>
          <w:szCs w:val="28"/>
        </w:rPr>
        <w:t>ого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26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>.07.2018 г. № 7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7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организации и проведения общественных обсуждений на территории </w:t>
      </w:r>
      <w:r w:rsidR="002279C6" w:rsidRPr="00C30667"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плавицкого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области» -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F934CF" w:rsidRDefault="00F934CF" w:rsidP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</w:t>
      </w:r>
      <w:r w:rsidR="002279C6">
        <w:rPr>
          <w:rFonts w:ascii="Times New Roman" w:hAnsi="Times New Roman" w:cs="Times New Roman"/>
          <w:bCs/>
          <w:sz w:val="28"/>
          <w:szCs w:val="28"/>
        </w:rPr>
        <w:t>решение подлежит обнародованию.</w:t>
      </w:r>
    </w:p>
    <w:p w:rsidR="00C107C5" w:rsidRDefault="007E1ED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E110D">
        <w:rPr>
          <w:rFonts w:ascii="Times New Roman" w:hAnsi="Times New Roman" w:cs="Times New Roman"/>
          <w:bCs/>
          <w:sz w:val="28"/>
          <w:szCs w:val="28"/>
        </w:rPr>
        <w:t>. Контроль за исполнением решения оставляю за собой.</w:t>
      </w: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>
        <w:rPr>
          <w:rFonts w:ascii="Times New Roman" w:hAnsi="Times New Roman" w:cs="Times New Roman"/>
          <w:bCs/>
          <w:sz w:val="28"/>
          <w:szCs w:val="28"/>
        </w:rPr>
        <w:t>плавицкого</w:t>
      </w:r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</w:t>
      </w:r>
      <w:r w:rsidR="00997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9970D6">
        <w:rPr>
          <w:rFonts w:ascii="Times New Roman" w:hAnsi="Times New Roman" w:cs="Times New Roman"/>
          <w:bCs/>
          <w:sz w:val="28"/>
          <w:szCs w:val="28"/>
        </w:rPr>
        <w:t>Л.Л.Гуренкова</w:t>
      </w:r>
      <w:proofErr w:type="spellEnd"/>
    </w:p>
    <w:p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279C6" w:rsidRDefault="00BE11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279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к решению Совета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7C5" w:rsidRDefault="002279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BE110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C107C5" w:rsidRPr="00C30667" w:rsidRDefault="002279C6" w:rsidP="002279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0667" w:rsidRPr="00C30667">
        <w:rPr>
          <w:rFonts w:ascii="Times New Roman" w:hAnsi="Times New Roman" w:cs="Times New Roman"/>
          <w:bCs/>
          <w:sz w:val="28"/>
          <w:szCs w:val="28"/>
        </w:rPr>
        <w:t>29.</w:t>
      </w:r>
      <w:r w:rsidRPr="00C30667">
        <w:rPr>
          <w:rFonts w:ascii="Times New Roman" w:hAnsi="Times New Roman" w:cs="Times New Roman"/>
          <w:bCs/>
          <w:sz w:val="28"/>
          <w:szCs w:val="28"/>
        </w:rPr>
        <w:t xml:space="preserve">2024 г. №   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87</w:t>
      </w:r>
      <w:r w:rsidRPr="00C3066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79C6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</w:p>
    <w:p w:rsidR="002279C6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ПРОВЕДЕНИЯ ПУБЛИЧНЫХ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СЛУШАНИЙ,  ОБЩЕСТВЕННЫХ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ОБСУЖДЕНИЙ </w:t>
      </w:r>
    </w:p>
    <w:p w:rsidR="00C107C5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>ВЕРХНЕ</w:t>
      </w:r>
      <w:r w:rsidR="009970D6">
        <w:rPr>
          <w:rFonts w:ascii="Times New Roman" w:hAnsi="Times New Roman" w:cs="Times New Roman"/>
          <w:b/>
          <w:bCs/>
          <w:sz w:val="28"/>
          <w:szCs w:val="28"/>
        </w:rPr>
        <w:t>ПЛАВИЦКОМ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ВЕРХНЕХАВСКОГО МУНИЦИПАЛЬНОГО РАЙОНА ВОРОНЕЖСКОЙ ОБЛАСТИ</w:t>
      </w:r>
    </w:p>
    <w:p w:rsidR="00C107C5" w:rsidRDefault="00BE110D">
      <w:pPr>
        <w:tabs>
          <w:tab w:val="left" w:pos="3816"/>
        </w:tabs>
        <w:rPr>
          <w:b/>
        </w:rPr>
      </w:pPr>
      <w:r>
        <w:rPr>
          <w:b/>
        </w:rPr>
        <w:tab/>
      </w:r>
    </w:p>
    <w:p w:rsidR="00C107C5" w:rsidRPr="009970D6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0D6">
        <w:rPr>
          <w:rFonts w:ascii="Times New Roman" w:hAnsi="Times New Roman" w:cs="Times New Roman"/>
          <w:b/>
          <w:bCs/>
          <w:sz w:val="28"/>
          <w:szCs w:val="28"/>
        </w:rPr>
        <w:t xml:space="preserve">Глава 1. ОРГАНИЗАЦИЯ И ПРОВЕДЕНИЕ ПУБЛИЧНЫХ </w:t>
      </w:r>
      <w:proofErr w:type="gramStart"/>
      <w:r w:rsidRPr="009970D6">
        <w:rPr>
          <w:rFonts w:ascii="Times New Roman" w:hAnsi="Times New Roman" w:cs="Times New Roman"/>
          <w:b/>
          <w:bCs/>
          <w:sz w:val="28"/>
          <w:szCs w:val="28"/>
        </w:rPr>
        <w:t>СЛУШАНИЙ,  ОБЩЕСТВЕННЫХ</w:t>
      </w:r>
      <w:proofErr w:type="gramEnd"/>
      <w:r w:rsidRPr="009970D6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ОБСУЖДЕНИЙ ПО ВОПРОСАМ МЕСТНОГО ЗНАЧЕНИЯ СЕЛЬСКОГО ПОСЕЛЕНИЯ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Статья 1. Публичные слушания, общественные обсуждения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слушания,  общественные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обсуждения являются формой участия населения в осуществлении местного самоуправления.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слушания,  общественные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по инициативе населения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Совета народных депутатов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главы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 сельского поселения.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9970D6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78341A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осуществляется открыто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Каждый житель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знать о дне, </w:t>
      </w:r>
    </w:p>
    <w:p w:rsidR="0078341A" w:rsidRDefault="0078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1A" w:rsidRDefault="0078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1A" w:rsidRDefault="0078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времени, месте проведения публичных слушаний, вопросах, выносимых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публичных слушаниях осуществляется добровольно. Никто не вправе принуждать жителей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либо отказу от участия в публичных слушаниях.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Населению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Порядком и другими правовыми актами органов местного самоуправления.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Слушания могут проводиться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общественно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проект устава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 стратегии социально-экономического развития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вопросы о преобразовании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требуется получение согласия населения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граждан;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:rsidR="00C107C5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667" w:rsidRDefault="00C306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667" w:rsidRDefault="00C306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получения ходатайства Советом народных депутатов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</w:t>
      </w:r>
      <w:r w:rsidR="002279C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Вопрос о назначении публичных слушаний рассматривается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очередной  сессии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5. Назначение публичных слушаний по инициативе Совета народных депутатов 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Публичные слушания могут быть назначены Советом народных депутатов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78341A" w:rsidRDefault="0078341A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Вопрос о назначении публичных слушаний рассматривается на сессии Совета народных депутатов </w:t>
      </w:r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по результатам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рассмотрения  принимается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/>
          <w:bCs/>
          <w:sz w:val="28"/>
          <w:szCs w:val="28"/>
        </w:rPr>
        <w:t>плавицкого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публичных слушаний главой </w:t>
      </w:r>
      <w:bookmarkStart w:id="2" w:name="_Hlk172899638"/>
      <w:r w:rsidR="002279C6">
        <w:rPr>
          <w:rFonts w:ascii="Times New Roman" w:hAnsi="Times New Roman" w:cs="Times New Roman"/>
          <w:bCs/>
          <w:sz w:val="28"/>
          <w:szCs w:val="28"/>
        </w:rPr>
        <w:t>Верхне</w:t>
      </w:r>
      <w:r w:rsidR="0078341A">
        <w:rPr>
          <w:rFonts w:ascii="Times New Roman" w:hAnsi="Times New Roman" w:cs="Times New Roman"/>
          <w:bCs/>
          <w:sz w:val="28"/>
          <w:szCs w:val="28"/>
        </w:rPr>
        <w:t>плавицкого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рабочий орган администрации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главы  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вопросам местного значения должно приниматься не позднее чем за 30 дней до их проведения.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указываются: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r w:rsidR="0078341A">
        <w:rPr>
          <w:rFonts w:ascii="Times New Roman" w:hAnsi="Times New Roman" w:cs="Times New Roman"/>
          <w:bCs/>
          <w:sz w:val="28"/>
          <w:szCs w:val="28"/>
        </w:rPr>
        <w:lastRenderedPageBreak/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96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:rsidR="00C107C5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 w:rsidR="00C107C5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3. 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Верхнехавского муниципального района своих замечаний и предложений по проекту муниципального правового акта, а также для участия жителей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Верхнехавского 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Выступающие на публичных слушаниях,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жители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Статья 9. Проведение публичных слушаний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30667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667" w:rsidRDefault="00C3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67" w:rsidRDefault="00C3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67" w:rsidRDefault="00C3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результатам публичных слушаний рабочая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группа,  рабочий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 в течение 5 рабочих дней составляет заключение о результатах публичных слушаний, в котором отражает выраженные позиции жителей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 сети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«Интернет» на официальном сайте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если публичные слушания были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проведены по инициативе главы поселения - в администрации сельского поселения.</w:t>
      </w:r>
    </w:p>
    <w:p w:rsidR="00C30667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Результаты публичных слушаний, изложенные в заключении, принимаются во внимание при принятии органами местного самоуправления </w:t>
      </w:r>
    </w:p>
    <w:p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по вопросам, которые были предметом обсуждения на публичных слушаниях.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по проектам Генерального плана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правил землепользования и застройки </w:t>
      </w:r>
      <w:r w:rsidR="0078341A">
        <w:rPr>
          <w:rFonts w:ascii="Times New Roman" w:hAnsi="Times New Roman" w:cs="Times New Roman"/>
          <w:bCs/>
          <w:sz w:val="28"/>
          <w:szCs w:val="28"/>
        </w:rPr>
        <w:t xml:space="preserve">Верхнеплавицкого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 проектам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планировки территорий и проектам межевания территорий;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 проектам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правил благоустройства территории;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 предоставлению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разрешений на условно разрешенный вид использования земельных участков и объектов капитального строительства;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 вопросам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Общественные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обсуждения,  публичные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12. Порядок организации и проведения общественных обсуждений,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Порядок проведения общественных обсуждений и публичных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слушаний  включает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себя: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оповещение о начале общественных обсуждений 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размещение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проекта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экспозиции или экспозиций проекта, подлежащего рассмотрению;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собрания или собраний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участников  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проведении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и оформление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6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30667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01063"/>
      <w:bookmarkStart w:id="6" w:name="sub_501062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</w:t>
      </w:r>
    </w:p>
    <w:p w:rsidR="00C30667" w:rsidRDefault="00C30667" w:rsidP="00C3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7" w:rsidRDefault="00C30667" w:rsidP="00C3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C5" w:rsidRDefault="00BE110D" w:rsidP="00C3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проекта, о днях и часах, в которые возможно посещение указанных экспозиции или экспозиций;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момента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обнародования  оповещения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участники общественных обсуждений или публичных слушаний считаются оповещенными. Заинтересованные лица могут быть дополнительно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извещены  письмом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статьи  11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является администрация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администрация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организатор).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Общественные обсуждения или публичные слушания проводятся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 сроки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установленные Градостроительным кодексом РФ: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:rsidR="00C30667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</w:t>
      </w:r>
    </w:p>
    <w:p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  один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проектам правил благоустройства территории со дня оповещения о начале общественных обсуждений или публичных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слушаний  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дня опубликования заключения о результатах составляет 45 дней.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:rsidR="00C107C5" w:rsidRDefault="00FA36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Официальный сайт:</w:t>
      </w:r>
      <w:r w:rsidRPr="00FA364E">
        <w:t xml:space="preserve"> </w:t>
      </w:r>
      <w:r w:rsidRPr="000C4E71">
        <w:rPr>
          <w:rFonts w:ascii="Times New Roman" w:hAnsi="Times New Roman" w:cs="Times New Roman"/>
          <w:bCs/>
          <w:sz w:val="28"/>
          <w:szCs w:val="28"/>
        </w:rPr>
        <w:t>https://</w:t>
      </w:r>
      <w:r w:rsidR="000C4E71" w:rsidRPr="000C4E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0C4E71" w:rsidRPr="000C4E7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vplavic</w:t>
      </w:r>
      <w:proofErr w:type="spellEnd"/>
      <w:r w:rsidR="000C4E71" w:rsidRPr="000C4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bCs/>
          <w:sz w:val="28"/>
          <w:szCs w:val="28"/>
        </w:rPr>
        <w:t>-</w:t>
      </w:r>
      <w:r w:rsidR="000C4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bCs/>
          <w:sz w:val="28"/>
          <w:szCs w:val="28"/>
        </w:rPr>
        <w:t>r36.gosuslugi.ru/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0C4E71" w:rsidRDefault="000C4E71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Официальный сайт должен обеспечивать возможность: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 экспозиции должны быть представлены: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документация;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пояснительная записка к документации;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Протокол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Организатор  общественных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обсуждений или публичных слушаний подготавливает и оформляет протокол, в котором указываются: </w:t>
      </w:r>
    </w:p>
    <w:p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-дата оформления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-информация об организаторе;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заключении  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результатах общественных обсуждений или публичных слушаний должны быть указаны: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дата оформления заключения;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наименование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рассмотренного  проекта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сведения о количестве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содержание внесенных предложений и замечаний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70CB1" w:rsidRPr="00A70CB1" w:rsidRDefault="00A70CB1" w:rsidP="00A70CB1">
      <w:pPr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rPr>
          <w:rFonts w:ascii="Times New Roman" w:hAnsi="Times New Roman" w:cs="Times New Roman"/>
          <w:bCs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Т</w:t>
      </w: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решения Совета народных депутатов Верхнеплавицкого </w:t>
      </w:r>
    </w:p>
    <w:p w:rsid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 </w:t>
      </w:r>
    </w:p>
    <w:p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Верхняя Плавица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Default="00A70CB1" w:rsidP="00A70CB1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Комиссия в составе:    главы Верхнеплавицкого  сельского поселения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Гуренковой</w:t>
      </w:r>
      <w:proofErr w:type="spellEnd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Л.Л.., специалиста администрации Верхнеплавицкого сельского поселения Филатовой Л.И., депутата  Совета народных депутатов Верхнеплавицкого сельского поселения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Паневиной</w:t>
      </w:r>
      <w:proofErr w:type="spellEnd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в соответствии с Уставом  Верхнеплавицкого  сельского поселения Верхнехавского муниципального района Воронежской области, составила настоящий акт в том,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произведено обнародование решения Совета народных депутатов Верхнеплавицкого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публичных слушаний, общественных обсуждений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Верхнеплавицком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</w:t>
      </w:r>
    </w:p>
    <w:p w:rsidR="00A70CB1" w:rsidRPr="00A70CB1" w:rsidRDefault="00A70CB1" w:rsidP="00A70CB1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proofErr w:type="gramStart"/>
      <w:r w:rsidRPr="00A70CB1">
        <w:rPr>
          <w:rFonts w:ascii="Times New Roman" w:eastAsia="Andale Sans UI" w:hAnsi="Times New Roman" w:cs="Times New Roman"/>
          <w:spacing w:val="-20"/>
          <w:kern w:val="2"/>
          <w:sz w:val="28"/>
          <w:szCs w:val="28"/>
          <w:lang w:eastAsia="zh-CN"/>
        </w:rPr>
        <w:t xml:space="preserve">» </w:t>
      </w:r>
      <w:r w:rsidRPr="00A70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7" w:name="_GoBack"/>
      <w:bookmarkEnd w:id="7"/>
      <w:r w:rsidRPr="00A70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на стенде информации для населения по адресу: с. Верхняя Плавица ул. Ленина д.56.</w:t>
      </w: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Л.Л.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Гуренкова</w:t>
      </w:r>
      <w:proofErr w:type="spellEnd"/>
    </w:p>
    <w:p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</w:p>
    <w:p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Л.И.Филатова</w:t>
      </w:r>
      <w:proofErr w:type="spellEnd"/>
    </w:p>
    <w:p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народных депутатов</w:t>
      </w:r>
    </w:p>
    <w:p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И.А.Паневина</w:t>
      </w:r>
      <w:proofErr w:type="spellEnd"/>
    </w:p>
    <w:p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hd w:val="clear" w:color="auto" w:fill="FFFFFF"/>
        <w:suppressAutoHyphens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70CB1" w:rsidRP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sectPr w:rsidR="00A70CB1" w:rsidRPr="00A70CB1" w:rsidSect="009970D6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C5"/>
    <w:rsid w:val="000C4E71"/>
    <w:rsid w:val="002279C6"/>
    <w:rsid w:val="0078341A"/>
    <w:rsid w:val="007E1ED2"/>
    <w:rsid w:val="009970D6"/>
    <w:rsid w:val="00A70CB1"/>
    <w:rsid w:val="00BB7479"/>
    <w:rsid w:val="00BE110D"/>
    <w:rsid w:val="00C107C5"/>
    <w:rsid w:val="00C30667"/>
    <w:rsid w:val="00D24813"/>
    <w:rsid w:val="00F934CF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551F"/>
  <w15:docId w15:val="{50B9E799-48AF-4320-A20B-39987D4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479"/>
    <w:rPr>
      <w:color w:val="000080"/>
      <w:u w:val="single"/>
    </w:rPr>
  </w:style>
  <w:style w:type="paragraph" w:styleId="a3">
    <w:name w:val="Title"/>
    <w:basedOn w:val="a"/>
    <w:next w:val="a4"/>
    <w:qFormat/>
    <w:rsid w:val="00BB74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B7479"/>
    <w:pPr>
      <w:spacing w:after="140"/>
    </w:pPr>
  </w:style>
  <w:style w:type="paragraph" w:styleId="a5">
    <w:name w:val="List"/>
    <w:basedOn w:val="a4"/>
    <w:rsid w:val="00BB7479"/>
    <w:rPr>
      <w:rFonts w:cs="Lucida Sans"/>
    </w:rPr>
  </w:style>
  <w:style w:type="paragraph" w:styleId="a6">
    <w:name w:val="caption"/>
    <w:basedOn w:val="a"/>
    <w:qFormat/>
    <w:rsid w:val="00BB74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B7479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B3F-E6D9-4248-888C-D30238B6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verhplav</cp:lastModifiedBy>
  <cp:revision>13</cp:revision>
  <cp:lastPrinted>2024-07-29T06:54:00Z</cp:lastPrinted>
  <dcterms:created xsi:type="dcterms:W3CDTF">2024-07-11T05:03:00Z</dcterms:created>
  <dcterms:modified xsi:type="dcterms:W3CDTF">2024-07-29T06:54:00Z</dcterms:modified>
  <dc:language>ru-RU</dc:language>
</cp:coreProperties>
</file>