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650" w:rsidRDefault="00553650" w:rsidP="00553650">
      <w:pPr>
        <w:spacing w:line="360" w:lineRule="auto"/>
        <w:jc w:val="both"/>
      </w:pPr>
    </w:p>
    <w:p w:rsidR="004232A9" w:rsidRDefault="004232A9" w:rsidP="00553650">
      <w:pPr>
        <w:spacing w:line="360" w:lineRule="auto"/>
        <w:jc w:val="both"/>
      </w:pPr>
    </w:p>
    <w:p w:rsidR="004232A9" w:rsidRPr="00544605" w:rsidRDefault="004232A9" w:rsidP="004232A9">
      <w:pPr>
        <w:jc w:val="center"/>
      </w:pPr>
      <w:bookmarkStart w:id="0" w:name="_GoBack"/>
      <w:bookmarkEnd w:id="0"/>
    </w:p>
    <w:p w:rsidR="00473C90" w:rsidRPr="00544605" w:rsidRDefault="00473C90" w:rsidP="00473C90">
      <w:pPr>
        <w:suppressAutoHyphens w:val="0"/>
        <w:jc w:val="center"/>
        <w:rPr>
          <w:rFonts w:cs="Times New Roman"/>
          <w:b/>
          <w:lang w:eastAsia="ru-RU"/>
        </w:rPr>
      </w:pPr>
      <w:r w:rsidRPr="00544605">
        <w:rPr>
          <w:rFonts w:cs="Times New Roman"/>
          <w:b/>
          <w:lang w:eastAsia="ru-RU"/>
        </w:rPr>
        <w:t>АДМИНИСТРАЦИЯ</w:t>
      </w:r>
    </w:p>
    <w:p w:rsidR="00473C90" w:rsidRPr="00544605" w:rsidRDefault="009B6048" w:rsidP="00473C90">
      <w:pPr>
        <w:suppressAutoHyphens w:val="0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ВЕРХНЕПЛАВИЦКОГО</w:t>
      </w:r>
      <w:r w:rsidR="00473C90" w:rsidRPr="00544605">
        <w:rPr>
          <w:rFonts w:cs="Times New Roman"/>
          <w:b/>
          <w:lang w:eastAsia="ru-RU"/>
        </w:rPr>
        <w:t xml:space="preserve"> СЕЛЬСКОГО ПОСЕЛЕНИЯ</w:t>
      </w:r>
    </w:p>
    <w:p w:rsidR="00633FBC" w:rsidRPr="00544605" w:rsidRDefault="00473C90" w:rsidP="00473C90">
      <w:pPr>
        <w:suppressAutoHyphens w:val="0"/>
        <w:jc w:val="center"/>
        <w:rPr>
          <w:rFonts w:cs="Times New Roman"/>
          <w:b/>
          <w:lang w:eastAsia="ru-RU"/>
        </w:rPr>
      </w:pPr>
      <w:r w:rsidRPr="00544605">
        <w:rPr>
          <w:rFonts w:cs="Times New Roman"/>
          <w:b/>
          <w:lang w:eastAsia="ru-RU"/>
        </w:rPr>
        <w:t>ВЕРХНЕХАВСКОГО МУНИЦИПАЛЬНОГО   РАЙОНА</w:t>
      </w:r>
    </w:p>
    <w:p w:rsidR="00473C90" w:rsidRPr="00544605" w:rsidRDefault="00473C90" w:rsidP="00473C90">
      <w:pPr>
        <w:suppressAutoHyphens w:val="0"/>
        <w:jc w:val="center"/>
        <w:rPr>
          <w:rFonts w:cs="Times New Roman"/>
          <w:b/>
          <w:lang w:eastAsia="ru-RU"/>
        </w:rPr>
      </w:pPr>
      <w:r w:rsidRPr="00544605">
        <w:rPr>
          <w:rFonts w:cs="Times New Roman"/>
          <w:b/>
          <w:lang w:eastAsia="ru-RU"/>
        </w:rPr>
        <w:t>ВОРОНЕЖСКОЙ ОБЛАСТИ</w:t>
      </w:r>
    </w:p>
    <w:p w:rsidR="00473C90" w:rsidRPr="00544605" w:rsidRDefault="00473C90" w:rsidP="00473C90">
      <w:pPr>
        <w:suppressAutoHyphens w:val="0"/>
        <w:jc w:val="center"/>
        <w:rPr>
          <w:rFonts w:cs="Times New Roman"/>
          <w:b/>
          <w:lang w:eastAsia="ru-RU"/>
        </w:rPr>
      </w:pPr>
    </w:p>
    <w:p w:rsidR="00473C90" w:rsidRPr="00544605" w:rsidRDefault="00473C90" w:rsidP="00473C90">
      <w:pPr>
        <w:suppressAutoHyphens w:val="0"/>
        <w:jc w:val="center"/>
        <w:rPr>
          <w:rFonts w:cs="Times New Roman"/>
          <w:b/>
          <w:lang w:eastAsia="ru-RU"/>
        </w:rPr>
      </w:pPr>
      <w:r w:rsidRPr="00544605">
        <w:rPr>
          <w:rFonts w:cs="Times New Roman"/>
          <w:b/>
          <w:lang w:eastAsia="ru-RU"/>
        </w:rPr>
        <w:t>ПОСТАНОВЛЕНИЕ</w:t>
      </w:r>
    </w:p>
    <w:p w:rsidR="00473C90" w:rsidRPr="00544605" w:rsidRDefault="00473C90" w:rsidP="00473C90">
      <w:pPr>
        <w:suppressAutoHyphens w:val="0"/>
        <w:rPr>
          <w:rFonts w:cs="Times New Roman"/>
          <w:lang w:eastAsia="ru-RU"/>
        </w:rPr>
      </w:pPr>
      <w:r w:rsidRPr="00544605">
        <w:rPr>
          <w:rFonts w:cs="Times New Roman"/>
          <w:lang w:eastAsia="ru-RU"/>
        </w:rPr>
        <w:t xml:space="preserve">от 15 июля 2021г № </w:t>
      </w:r>
      <w:r w:rsidR="009B6048">
        <w:rPr>
          <w:rFonts w:cs="Times New Roman"/>
          <w:lang w:eastAsia="ru-RU"/>
        </w:rPr>
        <w:t>13</w:t>
      </w:r>
    </w:p>
    <w:p w:rsidR="00473C90" w:rsidRPr="00544605" w:rsidRDefault="00473C90" w:rsidP="00473C90">
      <w:pPr>
        <w:suppressAutoHyphens w:val="0"/>
        <w:rPr>
          <w:rFonts w:cs="Times New Roman"/>
          <w:lang w:eastAsia="ru-RU"/>
        </w:rPr>
      </w:pPr>
      <w:r w:rsidRPr="00544605">
        <w:rPr>
          <w:rFonts w:cs="Times New Roman"/>
          <w:lang w:eastAsia="ru-RU"/>
        </w:rPr>
        <w:t xml:space="preserve">с. </w:t>
      </w:r>
      <w:r w:rsidR="009B6048">
        <w:rPr>
          <w:rFonts w:cs="Times New Roman"/>
          <w:lang w:eastAsia="ru-RU"/>
        </w:rPr>
        <w:t>Верхняя Плавица</w:t>
      </w:r>
    </w:p>
    <w:p w:rsidR="00633FBC" w:rsidRPr="00544605" w:rsidRDefault="00633FBC" w:rsidP="00473C90">
      <w:pPr>
        <w:suppressAutoHyphens w:val="0"/>
        <w:jc w:val="center"/>
        <w:rPr>
          <w:rFonts w:cs="Times New Roman"/>
          <w:lang w:eastAsia="ru-RU"/>
        </w:rPr>
      </w:pPr>
    </w:p>
    <w:p w:rsidR="00633FBC" w:rsidRPr="00544605" w:rsidRDefault="00633FBC" w:rsidP="00633FBC">
      <w:pPr>
        <w:suppressAutoHyphens w:val="0"/>
        <w:rPr>
          <w:rFonts w:cs="Times New Roman"/>
          <w:lang w:eastAsia="ru-RU"/>
        </w:rPr>
      </w:pPr>
      <w:r w:rsidRPr="00544605">
        <w:rPr>
          <w:rFonts w:cs="Times New Roman"/>
          <w:lang w:eastAsia="ru-RU"/>
        </w:rPr>
        <w:t>О выделении специальных мест</w:t>
      </w:r>
    </w:p>
    <w:p w:rsidR="00633FBC" w:rsidRPr="00544605" w:rsidRDefault="00633FBC" w:rsidP="00633FBC">
      <w:pPr>
        <w:suppressAutoHyphens w:val="0"/>
        <w:rPr>
          <w:rFonts w:cs="Times New Roman"/>
          <w:lang w:eastAsia="ru-RU"/>
        </w:rPr>
      </w:pPr>
      <w:r w:rsidRPr="00544605">
        <w:rPr>
          <w:rFonts w:cs="Times New Roman"/>
          <w:lang w:eastAsia="ru-RU"/>
        </w:rPr>
        <w:t xml:space="preserve">для размещения печатных </w:t>
      </w:r>
    </w:p>
    <w:p w:rsidR="00066EF3" w:rsidRPr="00544605" w:rsidRDefault="00633FBC" w:rsidP="00066EF3">
      <w:pPr>
        <w:suppressAutoHyphens w:val="0"/>
        <w:rPr>
          <w:rFonts w:cs="Times New Roman"/>
          <w:lang w:eastAsia="ru-RU"/>
        </w:rPr>
      </w:pPr>
      <w:r w:rsidRPr="00544605">
        <w:rPr>
          <w:rFonts w:cs="Times New Roman"/>
          <w:lang w:eastAsia="ru-RU"/>
        </w:rPr>
        <w:t xml:space="preserve">предвыборных агитационных материалов </w:t>
      </w:r>
    </w:p>
    <w:p w:rsidR="00066EF3" w:rsidRPr="00544605" w:rsidRDefault="00633FBC" w:rsidP="00066EF3">
      <w:pPr>
        <w:suppressAutoHyphens w:val="0"/>
        <w:rPr>
          <w:rFonts w:cs="Times New Roman"/>
          <w:lang w:eastAsia="ru-RU"/>
        </w:rPr>
      </w:pPr>
      <w:r w:rsidRPr="00544605">
        <w:rPr>
          <w:rFonts w:cs="Times New Roman"/>
          <w:lang w:eastAsia="ru-RU"/>
        </w:rPr>
        <w:t xml:space="preserve">на выборах </w:t>
      </w:r>
      <w:r w:rsidR="00066EF3" w:rsidRPr="00544605">
        <w:rPr>
          <w:rFonts w:cs="Times New Roman"/>
          <w:lang w:eastAsia="ru-RU"/>
        </w:rPr>
        <w:t xml:space="preserve">депутатов Государственной </w:t>
      </w:r>
    </w:p>
    <w:p w:rsidR="00066EF3" w:rsidRPr="00544605" w:rsidRDefault="00066EF3" w:rsidP="00066EF3">
      <w:pPr>
        <w:suppressAutoHyphens w:val="0"/>
        <w:rPr>
          <w:rFonts w:cs="Times New Roman"/>
          <w:lang w:eastAsia="ru-RU"/>
        </w:rPr>
      </w:pPr>
      <w:r w:rsidRPr="00544605">
        <w:rPr>
          <w:rFonts w:cs="Times New Roman"/>
          <w:lang w:eastAsia="ru-RU"/>
        </w:rPr>
        <w:t xml:space="preserve">Думы Федерального Собрания Российской </w:t>
      </w:r>
    </w:p>
    <w:p w:rsidR="00633FBC" w:rsidRPr="00544605" w:rsidRDefault="00066EF3" w:rsidP="00066EF3">
      <w:pPr>
        <w:suppressAutoHyphens w:val="0"/>
        <w:rPr>
          <w:rFonts w:cs="Times New Roman"/>
          <w:lang w:eastAsia="ru-RU"/>
        </w:rPr>
      </w:pPr>
      <w:r w:rsidRPr="00544605">
        <w:rPr>
          <w:rFonts w:cs="Times New Roman"/>
          <w:lang w:eastAsia="ru-RU"/>
        </w:rPr>
        <w:t>Федерации восьмого созыва</w:t>
      </w:r>
    </w:p>
    <w:p w:rsidR="00633FBC" w:rsidRPr="00544605" w:rsidRDefault="00633FBC" w:rsidP="00633FBC">
      <w:pPr>
        <w:suppressAutoHyphens w:val="0"/>
        <w:rPr>
          <w:rFonts w:cs="Times New Roman"/>
          <w:lang w:eastAsia="ru-RU"/>
        </w:rPr>
      </w:pPr>
    </w:p>
    <w:p w:rsidR="00633FBC" w:rsidRPr="00544605" w:rsidRDefault="00633FBC" w:rsidP="00633FBC">
      <w:pPr>
        <w:suppressAutoHyphens w:val="0"/>
        <w:ind w:firstLine="720"/>
        <w:jc w:val="both"/>
        <w:rPr>
          <w:rFonts w:cs="Times New Roman"/>
          <w:lang w:eastAsia="ru-RU"/>
        </w:rPr>
      </w:pPr>
      <w:r w:rsidRPr="00544605">
        <w:rPr>
          <w:rFonts w:cs="Times New Roman"/>
          <w:lang w:eastAsia="ru-RU"/>
        </w:rPr>
        <w:t xml:space="preserve">В соответствии с п. 9 статьи 68  Федерального закона от 22.02.2014 N 20-ФЗ "О выборах депутатов Государственной Думы Федерального Собрания Российской Федерации", </w:t>
      </w:r>
      <w:r w:rsidR="00473C90" w:rsidRPr="00544605">
        <w:rPr>
          <w:rFonts w:cs="Times New Roman"/>
          <w:lang w:eastAsia="ru-RU"/>
        </w:rPr>
        <w:t xml:space="preserve">выделить специальное </w:t>
      </w:r>
      <w:r w:rsidRPr="00544605">
        <w:rPr>
          <w:rFonts w:cs="Times New Roman"/>
          <w:lang w:eastAsia="ru-RU"/>
        </w:rPr>
        <w:t xml:space="preserve"> м</w:t>
      </w:r>
      <w:r w:rsidR="00473C90" w:rsidRPr="00544605">
        <w:rPr>
          <w:rFonts w:cs="Times New Roman"/>
          <w:lang w:eastAsia="ru-RU"/>
        </w:rPr>
        <w:t xml:space="preserve">есто </w:t>
      </w:r>
      <w:r w:rsidRPr="00544605">
        <w:rPr>
          <w:rFonts w:cs="Times New Roman"/>
          <w:lang w:eastAsia="ru-RU"/>
        </w:rPr>
        <w:t xml:space="preserve"> для размещения печатных предвыборных агитационных материалов на террит</w:t>
      </w:r>
      <w:r w:rsidR="00473C90" w:rsidRPr="00544605">
        <w:rPr>
          <w:rFonts w:cs="Times New Roman"/>
          <w:lang w:eastAsia="ru-RU"/>
        </w:rPr>
        <w:t xml:space="preserve">ории избирательного </w:t>
      </w:r>
      <w:proofErr w:type="gramStart"/>
      <w:r w:rsidR="00473C90" w:rsidRPr="00544605">
        <w:rPr>
          <w:rFonts w:cs="Times New Roman"/>
          <w:lang w:eastAsia="ru-RU"/>
        </w:rPr>
        <w:t xml:space="preserve">участка </w:t>
      </w:r>
      <w:r w:rsidRPr="00544605">
        <w:rPr>
          <w:rFonts w:cs="Times New Roman"/>
          <w:lang w:eastAsia="ru-RU"/>
        </w:rPr>
        <w:t xml:space="preserve"> на</w:t>
      </w:r>
      <w:proofErr w:type="gramEnd"/>
      <w:r w:rsidRPr="00544605">
        <w:rPr>
          <w:rFonts w:cs="Times New Roman"/>
          <w:lang w:eastAsia="ru-RU"/>
        </w:rPr>
        <w:t xml:space="preserve"> выборах депутатов Государственной Думы Федерального Собрания Российской Федерации восьмого созыва:</w:t>
      </w:r>
    </w:p>
    <w:p w:rsidR="009B6048" w:rsidRDefault="009B6048" w:rsidP="00544605">
      <w:pPr>
        <w:suppressAutoHyphens w:val="0"/>
        <w:ind w:firstLine="720"/>
        <w:jc w:val="center"/>
        <w:rPr>
          <w:rFonts w:cs="Times New Roman"/>
          <w:b/>
          <w:lang w:eastAsia="ru-RU"/>
        </w:rPr>
      </w:pPr>
    </w:p>
    <w:p w:rsidR="00473C90" w:rsidRPr="00544605" w:rsidRDefault="00544605" w:rsidP="00544605">
      <w:pPr>
        <w:suppressAutoHyphens w:val="0"/>
        <w:ind w:firstLine="720"/>
        <w:jc w:val="center"/>
        <w:rPr>
          <w:rFonts w:cs="Times New Roman"/>
          <w:b/>
          <w:lang w:eastAsia="ru-RU"/>
        </w:rPr>
      </w:pPr>
      <w:r w:rsidRPr="00544605">
        <w:rPr>
          <w:rFonts w:cs="Times New Roman"/>
          <w:b/>
          <w:lang w:eastAsia="ru-RU"/>
        </w:rPr>
        <w:t>ПОСТАНОВЛЯЮ:</w:t>
      </w:r>
    </w:p>
    <w:p w:rsidR="00473C90" w:rsidRPr="00544605" w:rsidRDefault="00473C90" w:rsidP="009B6048">
      <w:pPr>
        <w:suppressAutoHyphens w:val="0"/>
        <w:rPr>
          <w:rFonts w:cs="Times New Roman"/>
          <w:lang w:eastAsia="ru-RU"/>
        </w:rPr>
      </w:pPr>
    </w:p>
    <w:p w:rsidR="00544605" w:rsidRDefault="00544605" w:rsidP="00544605">
      <w:pPr>
        <w:pStyle w:val="a6"/>
        <w:numPr>
          <w:ilvl w:val="0"/>
          <w:numId w:val="1"/>
        </w:numPr>
        <w:suppressAutoHyphens w:val="0"/>
        <w:jc w:val="both"/>
        <w:rPr>
          <w:rFonts w:cs="Times New Roman"/>
          <w:lang w:eastAsia="ru-RU"/>
        </w:rPr>
      </w:pPr>
      <w:r w:rsidRPr="00544605">
        <w:rPr>
          <w:rFonts w:cs="Times New Roman"/>
          <w:lang w:eastAsia="ru-RU"/>
        </w:rPr>
        <w:t>Выделить на территории избирательного участка</w:t>
      </w:r>
      <w:r w:rsidR="00633FBC" w:rsidRPr="00544605">
        <w:rPr>
          <w:rFonts w:cs="Times New Roman"/>
          <w:lang w:eastAsia="ru-RU"/>
        </w:rPr>
        <w:t xml:space="preserve"> № 07/</w:t>
      </w:r>
      <w:r w:rsidR="009B6048">
        <w:rPr>
          <w:rFonts w:cs="Times New Roman"/>
          <w:lang w:eastAsia="ru-RU"/>
        </w:rPr>
        <w:t>08</w:t>
      </w:r>
      <w:r w:rsidRPr="00544605">
        <w:rPr>
          <w:rFonts w:cs="Times New Roman"/>
          <w:lang w:eastAsia="ru-RU"/>
        </w:rPr>
        <w:t xml:space="preserve"> специальное место для размещения печатных предвыборных агитационных материалов</w:t>
      </w:r>
      <w:r w:rsidR="009B6048">
        <w:rPr>
          <w:rFonts w:cs="Times New Roman"/>
          <w:lang w:eastAsia="ru-RU"/>
        </w:rPr>
        <w:t xml:space="preserve"> </w:t>
      </w:r>
      <w:r w:rsidR="00633FBC" w:rsidRPr="00544605">
        <w:rPr>
          <w:rFonts w:cs="Times New Roman"/>
          <w:lang w:eastAsia="ru-RU"/>
        </w:rPr>
        <w:t xml:space="preserve">– </w:t>
      </w:r>
      <w:r w:rsidR="00473C90" w:rsidRPr="00544605">
        <w:rPr>
          <w:rFonts w:cs="Times New Roman"/>
          <w:lang w:eastAsia="ru-RU"/>
        </w:rPr>
        <w:t xml:space="preserve">с. </w:t>
      </w:r>
      <w:r w:rsidR="009B6048">
        <w:rPr>
          <w:rFonts w:cs="Times New Roman"/>
          <w:lang w:eastAsia="ru-RU"/>
        </w:rPr>
        <w:t>Верхняя Плавица</w:t>
      </w:r>
      <w:r w:rsidR="00633FBC" w:rsidRPr="00544605">
        <w:rPr>
          <w:rFonts w:cs="Times New Roman"/>
          <w:lang w:eastAsia="ru-RU"/>
        </w:rPr>
        <w:t xml:space="preserve">, ул. </w:t>
      </w:r>
      <w:r w:rsidR="009B6048">
        <w:rPr>
          <w:rFonts w:cs="Times New Roman"/>
          <w:lang w:eastAsia="ru-RU"/>
        </w:rPr>
        <w:t>Ленина</w:t>
      </w:r>
      <w:r w:rsidR="00473C90" w:rsidRPr="00544605">
        <w:rPr>
          <w:rFonts w:cs="Times New Roman"/>
          <w:lang w:eastAsia="ru-RU"/>
        </w:rPr>
        <w:t xml:space="preserve">, </w:t>
      </w:r>
      <w:r w:rsidR="009B6048">
        <w:rPr>
          <w:rFonts w:cs="Times New Roman"/>
          <w:lang w:eastAsia="ru-RU"/>
        </w:rPr>
        <w:t>55</w:t>
      </w:r>
      <w:r w:rsidR="00473C90" w:rsidRPr="00544605">
        <w:rPr>
          <w:rFonts w:cs="Times New Roman"/>
          <w:lang w:eastAsia="ru-RU"/>
        </w:rPr>
        <w:t xml:space="preserve"> </w:t>
      </w:r>
    </w:p>
    <w:p w:rsidR="00633FBC" w:rsidRDefault="00633FBC" w:rsidP="00544605">
      <w:pPr>
        <w:pStyle w:val="a6"/>
        <w:suppressAutoHyphens w:val="0"/>
        <w:ind w:left="1080"/>
        <w:jc w:val="both"/>
        <w:rPr>
          <w:rFonts w:cs="Times New Roman"/>
          <w:lang w:eastAsia="ru-RU"/>
        </w:rPr>
      </w:pPr>
      <w:r w:rsidRPr="00544605">
        <w:rPr>
          <w:rFonts w:cs="Times New Roman"/>
          <w:lang w:eastAsia="ru-RU"/>
        </w:rPr>
        <w:t xml:space="preserve">(у </w:t>
      </w:r>
      <w:proofErr w:type="gramStart"/>
      <w:r w:rsidRPr="00544605">
        <w:rPr>
          <w:rFonts w:cs="Times New Roman"/>
          <w:lang w:eastAsia="ru-RU"/>
        </w:rPr>
        <w:t xml:space="preserve">здания </w:t>
      </w:r>
      <w:r w:rsidR="00473C90" w:rsidRPr="00544605">
        <w:rPr>
          <w:rFonts w:cs="Times New Roman"/>
          <w:lang w:eastAsia="ru-RU"/>
        </w:rPr>
        <w:t xml:space="preserve"> </w:t>
      </w:r>
      <w:r w:rsidR="009B6048">
        <w:rPr>
          <w:rFonts w:cs="Times New Roman"/>
          <w:lang w:eastAsia="ru-RU"/>
        </w:rPr>
        <w:t>Верхнеплавицкого</w:t>
      </w:r>
      <w:proofErr w:type="gramEnd"/>
      <w:r w:rsidR="009B6048">
        <w:rPr>
          <w:rFonts w:cs="Times New Roman"/>
          <w:lang w:eastAsia="ru-RU"/>
        </w:rPr>
        <w:t xml:space="preserve"> </w:t>
      </w:r>
      <w:proofErr w:type="spellStart"/>
      <w:r w:rsidR="009B6048">
        <w:rPr>
          <w:rFonts w:cs="Times New Roman"/>
          <w:lang w:eastAsia="ru-RU"/>
        </w:rPr>
        <w:t>ФАПа</w:t>
      </w:r>
      <w:proofErr w:type="spellEnd"/>
      <w:r w:rsidRPr="00544605">
        <w:rPr>
          <w:rFonts w:cs="Times New Roman"/>
          <w:lang w:eastAsia="ru-RU"/>
        </w:rPr>
        <w:t>)</w:t>
      </w:r>
      <w:r w:rsidR="00544605">
        <w:rPr>
          <w:rFonts w:cs="Times New Roman"/>
          <w:lang w:eastAsia="ru-RU"/>
        </w:rPr>
        <w:t>.</w:t>
      </w:r>
    </w:p>
    <w:p w:rsidR="00544605" w:rsidRDefault="00544605" w:rsidP="00544605">
      <w:pPr>
        <w:pStyle w:val="a6"/>
        <w:suppressAutoHyphens w:val="0"/>
        <w:ind w:left="1080"/>
        <w:jc w:val="both"/>
        <w:rPr>
          <w:rFonts w:cs="Times New Roman"/>
          <w:lang w:eastAsia="ru-RU"/>
        </w:rPr>
      </w:pPr>
    </w:p>
    <w:p w:rsidR="00544605" w:rsidRDefault="00544605" w:rsidP="00544605">
      <w:pPr>
        <w:pStyle w:val="a6"/>
        <w:suppressAutoHyphens w:val="0"/>
        <w:ind w:left="1080"/>
        <w:jc w:val="both"/>
        <w:rPr>
          <w:rFonts w:cs="Times New Roman"/>
          <w:lang w:eastAsia="ru-RU"/>
        </w:rPr>
      </w:pPr>
    </w:p>
    <w:p w:rsidR="00544605" w:rsidRDefault="00544605" w:rsidP="00544605">
      <w:pPr>
        <w:pStyle w:val="a6"/>
        <w:suppressAutoHyphens w:val="0"/>
        <w:ind w:left="1080"/>
        <w:jc w:val="both"/>
        <w:rPr>
          <w:rFonts w:cs="Times New Roman"/>
          <w:lang w:eastAsia="ru-RU"/>
        </w:rPr>
      </w:pPr>
    </w:p>
    <w:p w:rsidR="00544605" w:rsidRDefault="00544605" w:rsidP="00544605">
      <w:pPr>
        <w:pStyle w:val="a6"/>
        <w:suppressAutoHyphens w:val="0"/>
        <w:ind w:left="1080"/>
        <w:jc w:val="both"/>
        <w:rPr>
          <w:rFonts w:cs="Times New Roman"/>
          <w:lang w:eastAsia="ru-RU"/>
        </w:rPr>
      </w:pPr>
    </w:p>
    <w:p w:rsidR="00544605" w:rsidRDefault="009B6048" w:rsidP="00544605">
      <w:pPr>
        <w:pStyle w:val="a6"/>
        <w:suppressAutoHyphens w:val="0"/>
        <w:ind w:left="1080"/>
        <w:jc w:val="both"/>
        <w:rPr>
          <w:rFonts w:cs="Times New Roman"/>
          <w:lang w:eastAsia="ru-RU"/>
        </w:rPr>
      </w:pPr>
      <w:proofErr w:type="gramStart"/>
      <w:r>
        <w:rPr>
          <w:rFonts w:cs="Times New Roman"/>
          <w:lang w:eastAsia="ru-RU"/>
        </w:rPr>
        <w:t>Г</w:t>
      </w:r>
      <w:r w:rsidR="00544605">
        <w:rPr>
          <w:rFonts w:cs="Times New Roman"/>
          <w:lang w:eastAsia="ru-RU"/>
        </w:rPr>
        <w:t>лав</w:t>
      </w:r>
      <w:r>
        <w:rPr>
          <w:rFonts w:cs="Times New Roman"/>
          <w:lang w:eastAsia="ru-RU"/>
        </w:rPr>
        <w:t>а</w:t>
      </w:r>
      <w:r w:rsidR="00544605">
        <w:rPr>
          <w:rFonts w:cs="Times New Roman"/>
          <w:lang w:eastAsia="ru-RU"/>
        </w:rPr>
        <w:t xml:space="preserve">  администрации</w:t>
      </w:r>
      <w:proofErr w:type="gramEnd"/>
    </w:p>
    <w:p w:rsidR="00544605" w:rsidRPr="00544605" w:rsidRDefault="009B6048" w:rsidP="00544605">
      <w:pPr>
        <w:pStyle w:val="a6"/>
        <w:suppressAutoHyphens w:val="0"/>
        <w:ind w:left="108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Верхнеплавицкого</w:t>
      </w:r>
      <w:r w:rsidR="00544605">
        <w:rPr>
          <w:rFonts w:cs="Times New Roman"/>
          <w:lang w:eastAsia="ru-RU"/>
        </w:rPr>
        <w:t xml:space="preserve"> сельского поселения                              </w:t>
      </w:r>
      <w:proofErr w:type="spellStart"/>
      <w:r>
        <w:rPr>
          <w:rFonts w:cs="Times New Roman"/>
          <w:lang w:eastAsia="ru-RU"/>
        </w:rPr>
        <w:t>Л.Л.Гуренкова</w:t>
      </w:r>
      <w:proofErr w:type="spellEnd"/>
    </w:p>
    <w:p w:rsidR="00473C90" w:rsidRPr="00544605" w:rsidRDefault="00473C90" w:rsidP="00633FBC">
      <w:pPr>
        <w:suppressAutoHyphens w:val="0"/>
        <w:ind w:firstLine="720"/>
        <w:jc w:val="both"/>
        <w:rPr>
          <w:rFonts w:cs="Times New Roman"/>
          <w:lang w:eastAsia="ru-RU"/>
        </w:rPr>
      </w:pPr>
    </w:p>
    <w:p w:rsidR="00473C90" w:rsidRPr="00544605" w:rsidRDefault="00473C90" w:rsidP="00633FBC">
      <w:pPr>
        <w:suppressAutoHyphens w:val="0"/>
        <w:ind w:firstLine="720"/>
        <w:jc w:val="both"/>
        <w:rPr>
          <w:rFonts w:cs="Times New Roman"/>
          <w:lang w:eastAsia="ru-RU"/>
        </w:rPr>
      </w:pPr>
    </w:p>
    <w:p w:rsidR="00473C90" w:rsidRPr="00544605" w:rsidRDefault="00473C90" w:rsidP="00633FBC">
      <w:pPr>
        <w:suppressAutoHyphens w:val="0"/>
        <w:ind w:firstLine="720"/>
        <w:jc w:val="both"/>
        <w:rPr>
          <w:rFonts w:cs="Times New Roman"/>
          <w:lang w:eastAsia="ru-RU"/>
        </w:rPr>
      </w:pPr>
    </w:p>
    <w:p w:rsidR="00473C90" w:rsidRPr="00544605" w:rsidRDefault="00473C90" w:rsidP="00633FBC">
      <w:pPr>
        <w:suppressAutoHyphens w:val="0"/>
        <w:ind w:firstLine="720"/>
        <w:jc w:val="both"/>
        <w:rPr>
          <w:rFonts w:cs="Times New Roman"/>
          <w:lang w:eastAsia="ru-RU"/>
        </w:rPr>
      </w:pPr>
    </w:p>
    <w:p w:rsidR="00473C90" w:rsidRPr="00544605" w:rsidRDefault="00473C90" w:rsidP="00633FBC">
      <w:pPr>
        <w:suppressAutoHyphens w:val="0"/>
        <w:ind w:firstLine="720"/>
        <w:jc w:val="both"/>
        <w:rPr>
          <w:rFonts w:cs="Times New Roman"/>
          <w:lang w:eastAsia="ru-RU"/>
        </w:rPr>
      </w:pPr>
    </w:p>
    <w:p w:rsidR="00212114" w:rsidRPr="00544605" w:rsidRDefault="00212114" w:rsidP="00633FBC">
      <w:pPr>
        <w:suppressAutoHyphens w:val="0"/>
        <w:ind w:firstLine="720"/>
        <w:jc w:val="both"/>
        <w:rPr>
          <w:rFonts w:cs="Times New Roman"/>
          <w:lang w:eastAsia="ru-RU"/>
        </w:rPr>
      </w:pPr>
    </w:p>
    <w:p w:rsidR="00633FBC" w:rsidRPr="00544605" w:rsidRDefault="00633FBC" w:rsidP="004232A9">
      <w:pPr>
        <w:jc w:val="center"/>
      </w:pPr>
    </w:p>
    <w:sectPr w:rsidR="00633FBC" w:rsidRPr="00544605" w:rsidSect="005536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31D5E"/>
    <w:multiLevelType w:val="hybridMultilevel"/>
    <w:tmpl w:val="B03C7990"/>
    <w:lvl w:ilvl="0" w:tplc="E8D24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650"/>
    <w:rsid w:val="00066EF3"/>
    <w:rsid w:val="00212114"/>
    <w:rsid w:val="00231141"/>
    <w:rsid w:val="002B50E6"/>
    <w:rsid w:val="003E71D7"/>
    <w:rsid w:val="004232A9"/>
    <w:rsid w:val="00442B18"/>
    <w:rsid w:val="00473C90"/>
    <w:rsid w:val="00544605"/>
    <w:rsid w:val="005501D4"/>
    <w:rsid w:val="00553650"/>
    <w:rsid w:val="00632598"/>
    <w:rsid w:val="00633FBC"/>
    <w:rsid w:val="00714726"/>
    <w:rsid w:val="00813CFB"/>
    <w:rsid w:val="009B6048"/>
    <w:rsid w:val="00A207A7"/>
    <w:rsid w:val="00D53F83"/>
    <w:rsid w:val="00D6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AB8D"/>
  <w15:docId w15:val="{EEFD618E-1E2A-486E-A193-58AF7410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3650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5365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0"/>
      <w:lang w:eastAsia="ar-SA"/>
    </w:rPr>
  </w:style>
  <w:style w:type="paragraph" w:customStyle="1" w:styleId="ConsNormal">
    <w:name w:val="ConsNormal"/>
    <w:rsid w:val="005536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Цитата1"/>
    <w:basedOn w:val="a"/>
    <w:rsid w:val="00553650"/>
    <w:pPr>
      <w:shd w:val="clear" w:color="auto" w:fill="FFFFFF"/>
      <w:ind w:left="38" w:right="691"/>
      <w:jc w:val="center"/>
    </w:pPr>
    <w:rPr>
      <w:b/>
      <w:color w:val="00000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36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65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54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verhplav</cp:lastModifiedBy>
  <cp:revision>8</cp:revision>
  <cp:lastPrinted>2021-07-16T10:32:00Z</cp:lastPrinted>
  <dcterms:created xsi:type="dcterms:W3CDTF">2021-07-10T07:41:00Z</dcterms:created>
  <dcterms:modified xsi:type="dcterms:W3CDTF">2021-07-16T10:32:00Z</dcterms:modified>
</cp:coreProperties>
</file>